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3D31" w14:textId="095807D0" w:rsidR="00AB36B7" w:rsidRPr="00D122FE" w:rsidRDefault="000652D7" w:rsidP="00DF7AAB">
      <w:pPr>
        <w:rPr>
          <w:rFonts w:asciiTheme="minorHAnsi" w:eastAsia="MS PGothic" w:hAnsiTheme="minorHAnsi" w:cstheme="minorHAnsi"/>
          <w:b/>
          <w:bCs/>
          <w:sz w:val="28"/>
          <w:szCs w:val="28"/>
        </w:rPr>
      </w:pPr>
      <w:r w:rsidRPr="00D122FE">
        <w:rPr>
          <w:rFonts w:asciiTheme="minorHAnsi" w:eastAsia="MS PGothic" w:hAnsiTheme="minorHAnsi" w:cstheme="minorHAnsi"/>
          <w:b/>
          <w:sz w:val="28"/>
        </w:rPr>
        <w:br/>
        <w:t>Armin Strom</w:t>
      </w:r>
      <w:r w:rsidRPr="00D122FE">
        <w:rPr>
          <w:rFonts w:asciiTheme="minorHAnsi" w:eastAsia="MS PGothic" w:hAnsiTheme="minorHAnsi" w:cstheme="minorHAnsi"/>
          <w:b/>
          <w:sz w:val="28"/>
        </w:rPr>
        <w:t>の</w:t>
      </w:r>
      <w:r w:rsidRPr="00D122FE">
        <w:rPr>
          <w:rFonts w:asciiTheme="minorHAnsi" w:eastAsia="MS PGothic" w:hAnsiTheme="minorHAnsi" w:cstheme="minorHAnsi"/>
          <w:b/>
          <w:sz w:val="28"/>
        </w:rPr>
        <w:t xml:space="preserve">Pure Resonance Sky Blue </w:t>
      </w:r>
    </w:p>
    <w:p w14:paraId="1EC985BA" w14:textId="77777777" w:rsidR="00AB36B7" w:rsidRPr="00D122FE" w:rsidRDefault="00AB36B7" w:rsidP="00DF7AAB">
      <w:pPr>
        <w:rPr>
          <w:rFonts w:asciiTheme="minorHAnsi" w:eastAsia="MS PGothic" w:hAnsiTheme="minorHAnsi" w:cstheme="minorHAnsi"/>
          <w:sz w:val="22"/>
          <w:szCs w:val="22"/>
        </w:rPr>
      </w:pPr>
    </w:p>
    <w:p w14:paraId="2B610BFC" w14:textId="6F66C461"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「ウォッチズ＆ワンダーズ</w:t>
      </w:r>
      <w:r w:rsidRPr="00D122FE">
        <w:rPr>
          <w:rFonts w:asciiTheme="minorHAnsi" w:eastAsia="MS PGothic" w:hAnsiTheme="minorHAnsi" w:cstheme="minorHAnsi"/>
          <w:sz w:val="22"/>
        </w:rPr>
        <w:t xml:space="preserve"> </w:t>
      </w:r>
      <w:r w:rsidRPr="00D122FE">
        <w:rPr>
          <w:rFonts w:asciiTheme="minorHAnsi" w:eastAsia="MS PGothic" w:hAnsiTheme="minorHAnsi" w:cstheme="minorHAnsi"/>
          <w:sz w:val="22"/>
        </w:rPr>
        <w:t>上海」で発表された、共振状態を常に維持するという他に類を見ない機能を搭載したこの独創的なタイムピースは、まさに腕時計におけるマリンクロノメーターの精度を塗り替えるものに他なりません。</w:t>
      </w:r>
      <w:r w:rsidRPr="00D122FE">
        <w:rPr>
          <w:rFonts w:asciiTheme="minorHAnsi" w:eastAsia="MS PGothic" w:hAnsiTheme="minorHAnsi" w:cstheme="minorHAnsi"/>
          <w:sz w:val="22"/>
        </w:rPr>
        <w:br/>
      </w:r>
    </w:p>
    <w:p w14:paraId="451582FC" w14:textId="77777777" w:rsidR="00CB16ED" w:rsidRPr="00D122FE" w:rsidRDefault="00CB16ED" w:rsidP="00DF7AAB">
      <w:pPr>
        <w:rPr>
          <w:rFonts w:asciiTheme="minorHAnsi" w:eastAsia="MS PGothic" w:hAnsiTheme="minorHAnsi" w:cstheme="minorHAnsi"/>
          <w:b/>
          <w:bCs/>
          <w:sz w:val="22"/>
          <w:szCs w:val="22"/>
        </w:rPr>
      </w:pPr>
      <w:r w:rsidRPr="00D122FE">
        <w:rPr>
          <w:rFonts w:asciiTheme="minorHAnsi" w:eastAsia="MS PGothic" w:hAnsiTheme="minorHAnsi" w:cstheme="minorHAnsi"/>
          <w:b/>
          <w:sz w:val="22"/>
        </w:rPr>
        <w:t>クリアなデザイン</w:t>
      </w:r>
    </w:p>
    <w:p w14:paraId="654EDF7A" w14:textId="0DCCA756"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では一般に、本質を究める時計製造ブランドのスタイルを通して、きわめてシンプルなアプローチを維持することに細心の注意を注いでいますが、この特別限定モデルではそれをさらに進化させ、このウォッチの最も驚くべき機能、すなわち共振する二つのテンプを目に見える形で表現することにフォーカスしました。魅惑的なブルーの文字盤と手作業で施されたマット仕上げが、このタイムピース特有のスイス・ジャーマンスタイルの個性を際立たせています。</w:t>
      </w:r>
    </w:p>
    <w:p w14:paraId="1DE034AC" w14:textId="77777777" w:rsidR="00CB16ED" w:rsidRPr="00D122FE" w:rsidRDefault="00CB16ED" w:rsidP="00DF7AAB">
      <w:pPr>
        <w:rPr>
          <w:rFonts w:asciiTheme="minorHAnsi" w:eastAsia="MS PGothic" w:hAnsiTheme="minorHAnsi" w:cstheme="minorHAnsi"/>
          <w:sz w:val="22"/>
          <w:szCs w:val="22"/>
        </w:rPr>
      </w:pPr>
    </w:p>
    <w:p w14:paraId="77C79E6E" w14:textId="3E62FE04"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文字盤は、オフセンターの</w:t>
      </w:r>
      <w:r w:rsidRPr="00D122FE">
        <w:rPr>
          <w:rFonts w:asciiTheme="minorHAnsi" w:eastAsia="MS PGothic" w:hAnsiTheme="minorHAnsi" w:cstheme="minorHAnsi"/>
          <w:sz w:val="22"/>
        </w:rPr>
        <w:t>“Kari Voutilainen hand Guilloché”</w:t>
      </w:r>
      <w:r w:rsidRPr="00D122FE">
        <w:rPr>
          <w:rFonts w:asciiTheme="minorHAnsi" w:eastAsia="MS PGothic" w:hAnsiTheme="minorHAnsi" w:cstheme="minorHAnsi"/>
          <w:sz w:val="22"/>
        </w:rPr>
        <w:t>サブダイヤルに、堂々と配された白のローマ数字と伝統的なレールウェイインデックス、スチール針による時・分表示を備えています。</w:t>
      </w:r>
      <w:r w:rsidRPr="00D122FE">
        <w:rPr>
          <w:rFonts w:asciiTheme="minorHAnsi" w:eastAsia="MS PGothic" w:hAnsiTheme="minorHAnsi" w:cstheme="minorHAnsi"/>
          <w:sz w:val="22"/>
        </w:rPr>
        <w:t>7</w:t>
      </w:r>
      <w:r w:rsidRPr="00D122FE">
        <w:rPr>
          <w:rFonts w:asciiTheme="minorHAnsi" w:eastAsia="MS PGothic" w:hAnsiTheme="minorHAnsi" w:cstheme="minorHAnsi"/>
          <w:sz w:val="22"/>
        </w:rPr>
        <w:t>時位置に配された小さなサブダイヤルは、バトン針とシンプルなインデックスによる秒表示です。カリ・ヴティライネン氏の手作業によるギョーシェダイヤルには特殊なラッカー仕上げ（コールドエナメル）がなされ、独特の外観をハイライトしています。ブリッジに施された、ブランドとしては初めての直線コート・ド・ジュネーブ装飾の簡潔な美しさが目を惹きます。ムーブメントの仕上げももちろん見事ですが、やはり、クラッチスプリングの動作とこれに同期した二つのテンプの魅惑的な動きには、思わず目を奪われてしまうことでしょう。</w:t>
      </w:r>
      <w:r w:rsidRPr="00D122FE">
        <w:rPr>
          <w:rFonts w:asciiTheme="minorHAnsi" w:eastAsia="MS PGothic" w:hAnsiTheme="minorHAnsi" w:cstheme="minorHAnsi"/>
          <w:sz w:val="22"/>
        </w:rPr>
        <w:br/>
      </w:r>
    </w:p>
    <w:p w14:paraId="4015D760" w14:textId="77777777" w:rsidR="00CB16ED" w:rsidRPr="00D122FE" w:rsidRDefault="00CB16ED" w:rsidP="00DF7AAB">
      <w:pPr>
        <w:rPr>
          <w:rFonts w:asciiTheme="minorHAnsi" w:eastAsia="MS PGothic" w:hAnsiTheme="minorHAnsi" w:cstheme="minorHAnsi"/>
          <w:b/>
          <w:bCs/>
          <w:sz w:val="22"/>
          <w:szCs w:val="22"/>
        </w:rPr>
      </w:pPr>
      <w:r w:rsidRPr="00D122FE">
        <w:rPr>
          <w:rFonts w:asciiTheme="minorHAnsi" w:eastAsia="MS PGothic" w:hAnsiTheme="minorHAnsi" w:cstheme="minorHAnsi"/>
          <w:b/>
          <w:sz w:val="22"/>
        </w:rPr>
        <w:t>優れた精度を支える技術</w:t>
      </w:r>
    </w:p>
    <w:p w14:paraId="20F449A1" w14:textId="12FC652C"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このウォッチの計時精度が向上した理由は、「時計の機能が少ないほど精度に集中できる」という、ムーブメントに関するシンプルなアプローチにあります。つまり、余計な機能がないことで、マリンクロノメーターに匹敵する精度で時を知らせることに専念できるのです。時刻表示が下側のレギュレーターからの動力を受け、上側のレギュレーターが共振を生み出す仕組みです。</w:t>
      </w:r>
    </w:p>
    <w:p w14:paraId="77C1F830" w14:textId="675B33E9" w:rsidR="00E9379B" w:rsidRPr="00D122FE" w:rsidRDefault="00E9379B" w:rsidP="00DF7AAB">
      <w:pPr>
        <w:rPr>
          <w:rFonts w:asciiTheme="minorHAnsi" w:eastAsia="MS PGothic" w:hAnsiTheme="minorHAnsi" w:cstheme="minorHAnsi"/>
          <w:sz w:val="22"/>
          <w:szCs w:val="22"/>
        </w:rPr>
      </w:pPr>
    </w:p>
    <w:p w14:paraId="30E34FD5" w14:textId="407D5AE4" w:rsidR="00E9379B" w:rsidRPr="00D122FE" w:rsidRDefault="00E9379B"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最大の目標は、常に共振状態を一定に保つことで時計の精度を向上させることでしたが、それは同時に、文字盤でその動きを見せるための前提条件でもありました。膨大な時間と労力をかけて、技術的にも、デザイン的な美しさにおいても、最終的に目標を達成することができました。」</w:t>
      </w:r>
      <w:r w:rsidRPr="00D122FE">
        <w:rPr>
          <w:rFonts w:asciiTheme="minorHAnsi" w:eastAsia="MS PGothic" w:hAnsiTheme="minorHAnsi" w:cstheme="minorHAnsi"/>
          <w:sz w:val="22"/>
        </w:rPr>
        <w:t xml:space="preserve">- </w:t>
      </w:r>
      <w:r w:rsidRPr="00D122FE">
        <w:rPr>
          <w:rFonts w:asciiTheme="minorHAnsi" w:eastAsia="MS PGothic" w:hAnsiTheme="minorHAnsi" w:cstheme="minorHAnsi"/>
          <w:sz w:val="22"/>
        </w:rPr>
        <w:t>クロード・グライスラー、共同創立者＆マスター・ウォッチメーカー</w:t>
      </w:r>
    </w:p>
    <w:p w14:paraId="5344040E" w14:textId="77777777" w:rsidR="00CB16ED" w:rsidRPr="00D122FE" w:rsidRDefault="00CB16ED" w:rsidP="00DF7AAB">
      <w:pPr>
        <w:rPr>
          <w:rFonts w:asciiTheme="minorHAnsi" w:eastAsia="MS PGothic" w:hAnsiTheme="minorHAnsi" w:cstheme="minorHAnsi"/>
          <w:sz w:val="22"/>
          <w:szCs w:val="22"/>
        </w:rPr>
      </w:pPr>
    </w:p>
    <w:p w14:paraId="735C62BA" w14:textId="77777777" w:rsidR="00CB16ED" w:rsidRPr="00D122FE" w:rsidRDefault="00CB16ED" w:rsidP="00DF7AAB">
      <w:pPr>
        <w:rPr>
          <w:rFonts w:asciiTheme="minorHAnsi" w:eastAsia="MS PGothic" w:hAnsiTheme="minorHAnsi" w:cstheme="minorHAnsi"/>
          <w:b/>
          <w:bCs/>
          <w:sz w:val="22"/>
          <w:szCs w:val="22"/>
        </w:rPr>
      </w:pPr>
      <w:r w:rsidRPr="00D122FE">
        <w:rPr>
          <w:rFonts w:asciiTheme="minorHAnsi" w:eastAsia="MS PGothic" w:hAnsiTheme="minorHAnsi" w:cstheme="minorHAnsi"/>
          <w:b/>
          <w:sz w:val="22"/>
        </w:rPr>
        <w:t>標準サイズ</w:t>
      </w:r>
    </w:p>
    <w:p w14:paraId="3A446B03" w14:textId="2C5138AC"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Pure Resonance</w:t>
      </w:r>
      <w:r w:rsidRPr="00D122FE">
        <w:rPr>
          <w:rFonts w:asciiTheme="minorHAnsi" w:eastAsia="MS PGothic" w:hAnsiTheme="minorHAnsi" w:cstheme="minorHAnsi"/>
          <w:sz w:val="22"/>
        </w:rPr>
        <w:t>の外観は、キャリバー</w:t>
      </w:r>
      <w:r w:rsidRPr="00D122FE">
        <w:rPr>
          <w:rFonts w:asciiTheme="minorHAnsi" w:eastAsia="MS PGothic" w:hAnsiTheme="minorHAnsi" w:cstheme="minorHAnsi"/>
          <w:sz w:val="22"/>
        </w:rPr>
        <w:t>ARF16</w:t>
      </w:r>
      <w:r w:rsidRPr="00D122FE">
        <w:rPr>
          <w:rFonts w:asciiTheme="minorHAnsi" w:eastAsia="MS PGothic" w:hAnsiTheme="minorHAnsi" w:cstheme="minorHAnsi"/>
          <w:sz w:val="22"/>
        </w:rPr>
        <w:t>の比類ない洗練を見事に表現しています。スリムな</w:t>
      </w:r>
      <w:r w:rsidRPr="00D122FE">
        <w:rPr>
          <w:rFonts w:asciiTheme="minorHAnsi" w:eastAsia="MS PGothic" w:hAnsiTheme="minorHAnsi" w:cstheme="minorHAnsi"/>
          <w:sz w:val="22"/>
        </w:rPr>
        <w:t>42mm</w:t>
      </w:r>
      <w:r w:rsidRPr="00D122FE">
        <w:rPr>
          <w:rFonts w:asciiTheme="minorHAnsi" w:eastAsia="MS PGothic" w:hAnsiTheme="minorHAnsi" w:cstheme="minorHAnsi"/>
          <w:sz w:val="22"/>
        </w:rPr>
        <w:t>ホワイトゴールドケースに収められ、ラグとリューズは小さめで、実質的にベゼルはありません。</w:t>
      </w:r>
      <w:r w:rsidRPr="00D122FE">
        <w:rPr>
          <w:rFonts w:asciiTheme="minorHAnsi" w:eastAsia="MS PGothic" w:hAnsiTheme="minorHAnsi" w:cstheme="minorHAnsi"/>
          <w:sz w:val="22"/>
        </w:rPr>
        <w:t>6</w:t>
      </w:r>
      <w:r w:rsidRPr="00D122FE">
        <w:rPr>
          <w:rFonts w:asciiTheme="minorHAnsi" w:eastAsia="MS PGothic" w:hAnsiTheme="minorHAnsi" w:cstheme="minorHAnsi"/>
          <w:sz w:val="22"/>
        </w:rPr>
        <w:t>時位置に残された特徴的なリップは、</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ではどんなウォッチでもカスタマイズが可能であることのしるしであり、お客様ご希望のエングレービングにこのスペースを確保した創立者</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に捧げるトリビュートでもあります（現在もその目的に使用できます）。</w:t>
      </w:r>
      <w:r w:rsidRPr="00D122FE">
        <w:rPr>
          <w:rFonts w:asciiTheme="minorHAnsi" w:eastAsia="MS PGothic" w:hAnsiTheme="minorHAnsi" w:cstheme="minorHAnsi"/>
          <w:sz w:val="22"/>
        </w:rPr>
        <w:t xml:space="preserve"> </w:t>
      </w:r>
    </w:p>
    <w:p w14:paraId="6DCA2C3A" w14:textId="77777777" w:rsidR="00CB16ED" w:rsidRPr="00D122FE" w:rsidRDefault="00CB16ED" w:rsidP="00DF7AAB">
      <w:pPr>
        <w:rPr>
          <w:rFonts w:asciiTheme="minorHAnsi" w:eastAsia="MS PGothic" w:hAnsiTheme="minorHAnsi" w:cstheme="minorHAnsi"/>
          <w:sz w:val="22"/>
          <w:szCs w:val="22"/>
        </w:rPr>
      </w:pPr>
    </w:p>
    <w:p w14:paraId="000F9A9F" w14:textId="063465C7" w:rsidR="00CB16ED" w:rsidRPr="00D122FE" w:rsidRDefault="00CB16ED"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この</w:t>
      </w:r>
      <w:r w:rsidRPr="00D122FE">
        <w:rPr>
          <w:rFonts w:asciiTheme="minorHAnsi" w:eastAsia="MS PGothic" w:hAnsiTheme="minorHAnsi" w:cstheme="minorHAnsi"/>
          <w:sz w:val="22"/>
        </w:rPr>
        <w:t>Pure Resonance</w:t>
      </w:r>
      <w:r w:rsidRPr="00D122FE">
        <w:rPr>
          <w:rFonts w:asciiTheme="minorHAnsi" w:eastAsia="MS PGothic" w:hAnsiTheme="minorHAnsi" w:cstheme="minorHAnsi"/>
          <w:sz w:val="22"/>
        </w:rPr>
        <w:t>の特別限定モデルは、見た目も機能も「普通の」</w:t>
      </w:r>
      <w:r w:rsidRPr="00D122FE">
        <w:rPr>
          <w:rFonts w:asciiTheme="minorHAnsi" w:eastAsia="MS PGothic" w:hAnsiTheme="minorHAnsi" w:cstheme="minorHAnsi"/>
          <w:sz w:val="22"/>
        </w:rPr>
        <w:t>3</w:t>
      </w:r>
      <w:r w:rsidRPr="00D122FE">
        <w:rPr>
          <w:rFonts w:asciiTheme="minorHAnsi" w:eastAsia="MS PGothic" w:hAnsiTheme="minorHAnsi" w:cstheme="minorHAnsi"/>
          <w:sz w:val="22"/>
        </w:rPr>
        <w:t>針ウォッチと変わりません。これは、「優れた自社メカニズムを非の打ちどころのない仕上げと独創的な方法で表現する」ことに徹した、時計ブランドとしての</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の哲学に沿ったものです。</w:t>
      </w:r>
      <w:r w:rsidRPr="00D122FE">
        <w:rPr>
          <w:rFonts w:asciiTheme="minorHAnsi" w:eastAsia="MS PGothic" w:hAnsiTheme="minorHAnsi" w:cstheme="minorHAnsi"/>
          <w:sz w:val="22"/>
        </w:rPr>
        <w:t>Pure Resonance Sky Blue</w:t>
      </w:r>
      <w:r w:rsidRPr="00D122FE">
        <w:rPr>
          <w:rFonts w:asciiTheme="minorHAnsi" w:eastAsia="MS PGothic" w:hAnsiTheme="minorHAnsi" w:cstheme="minorHAnsi"/>
          <w:sz w:val="22"/>
        </w:rPr>
        <w:t>は</w:t>
      </w:r>
      <w:r w:rsidRPr="00D122FE">
        <w:rPr>
          <w:rFonts w:asciiTheme="minorHAnsi" w:eastAsia="MS PGothic" w:hAnsiTheme="minorHAnsi" w:cstheme="minorHAnsi"/>
          <w:sz w:val="22"/>
        </w:rPr>
        <w:t>3</w:t>
      </w:r>
      <w:r w:rsidRPr="00D122FE">
        <w:rPr>
          <w:rFonts w:asciiTheme="minorHAnsi" w:eastAsia="MS PGothic" w:hAnsiTheme="minorHAnsi" w:cstheme="minorHAnsi"/>
          <w:sz w:val="22"/>
        </w:rPr>
        <w:t>本の限定生産です。</w:t>
      </w:r>
      <w:r w:rsidRPr="00D122FE">
        <w:rPr>
          <w:rFonts w:asciiTheme="minorHAnsi" w:eastAsia="MS PGothic" w:hAnsiTheme="minorHAnsi" w:cstheme="minorHAnsi"/>
          <w:sz w:val="22"/>
        </w:rPr>
        <w:br/>
      </w:r>
    </w:p>
    <w:p w14:paraId="21A80201" w14:textId="77777777" w:rsidR="00AB36B7" w:rsidRPr="00D122FE" w:rsidRDefault="00AB36B7" w:rsidP="00DF7AAB">
      <w:pPr>
        <w:rPr>
          <w:rFonts w:asciiTheme="minorHAnsi" w:eastAsia="MS PGothic" w:hAnsiTheme="minorHAnsi" w:cstheme="minorHAnsi"/>
          <w:sz w:val="22"/>
          <w:szCs w:val="22"/>
        </w:rPr>
      </w:pPr>
    </w:p>
    <w:p w14:paraId="4561B33C" w14:textId="77777777" w:rsidR="00AB36B7" w:rsidRPr="00D122FE" w:rsidRDefault="00AB36B7" w:rsidP="00DF7AAB">
      <w:pPr>
        <w:rPr>
          <w:rFonts w:asciiTheme="minorHAnsi" w:eastAsia="MS PGothic" w:hAnsiTheme="minorHAnsi" w:cstheme="minorHAnsi"/>
          <w:sz w:val="22"/>
          <w:szCs w:val="22"/>
        </w:rPr>
      </w:pPr>
    </w:p>
    <w:p w14:paraId="5025DA97" w14:textId="7CDB45D2"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技術仕様：</w:t>
      </w:r>
      <w:r w:rsidRPr="00D122FE">
        <w:rPr>
          <w:rFonts w:asciiTheme="minorHAnsi" w:eastAsia="MS PGothic" w:hAnsiTheme="minorHAnsi" w:cstheme="minorHAnsi"/>
          <w:sz w:val="22"/>
        </w:rPr>
        <w:t>Pure Resonance Sky blue</w:t>
      </w:r>
      <w:r w:rsidRPr="00D122FE">
        <w:rPr>
          <w:rFonts w:asciiTheme="minorHAnsi" w:eastAsia="MS PGothic" w:hAnsiTheme="minorHAnsi" w:cstheme="minorHAnsi"/>
          <w:sz w:val="22"/>
        </w:rPr>
        <w:br/>
      </w:r>
      <w:r w:rsidRPr="00D122FE">
        <w:rPr>
          <w:rFonts w:asciiTheme="minorHAnsi" w:eastAsia="MS PGothic" w:hAnsiTheme="minorHAnsi" w:cstheme="minorHAnsi"/>
          <w:sz w:val="22"/>
        </w:rPr>
        <w:t>リファレンス番号：</w:t>
      </w:r>
      <w:r w:rsidRPr="00D122FE">
        <w:rPr>
          <w:rFonts w:asciiTheme="minorHAnsi" w:eastAsia="MS PGothic" w:hAnsiTheme="minorHAnsi" w:cstheme="minorHAnsi"/>
          <w:sz w:val="22"/>
        </w:rPr>
        <w:t xml:space="preserve"> </w:t>
      </w:r>
      <w:r w:rsidR="00EF6D8C">
        <w:rPr>
          <w:rFonts w:asciiTheme="minorHAnsi" w:eastAsia="MS PGothic" w:hAnsiTheme="minorHAnsi" w:cstheme="minorHAnsi"/>
          <w:bCs/>
          <w:sz w:val="22"/>
        </w:rPr>
        <w:t>PUR-3214</w:t>
      </w:r>
      <w:r w:rsidRPr="00D122FE">
        <w:rPr>
          <w:rFonts w:asciiTheme="minorHAnsi" w:eastAsia="MS PGothic" w:hAnsiTheme="minorHAnsi" w:cstheme="minorHAnsi"/>
          <w:sz w:val="22"/>
        </w:rPr>
        <w:br/>
      </w:r>
    </w:p>
    <w:p w14:paraId="573FABDF" w14:textId="44DA3295"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表示機能：</w:t>
      </w:r>
      <w:r w:rsidRPr="00D122FE">
        <w:rPr>
          <w:rFonts w:asciiTheme="minorHAnsi" w:eastAsia="MS PGothic" w:hAnsiTheme="minorHAnsi" w:cstheme="minorHAnsi"/>
          <w:sz w:val="22"/>
        </w:rPr>
        <w:t xml:space="preserve"> </w:t>
      </w:r>
      <w:r w:rsidRPr="00D122FE">
        <w:rPr>
          <w:rFonts w:asciiTheme="minorHAnsi" w:eastAsia="MS PGothic" w:hAnsiTheme="minorHAnsi" w:cstheme="minorHAnsi"/>
          <w:sz w:val="22"/>
        </w:rPr>
        <w:br/>
      </w:r>
      <w:r w:rsidRPr="00D122FE">
        <w:rPr>
          <w:rFonts w:asciiTheme="minorHAnsi" w:eastAsia="MS PGothic" w:hAnsiTheme="minorHAnsi" w:cstheme="minorHAnsi"/>
          <w:sz w:val="22"/>
        </w:rPr>
        <w:t>ムーブメント：時・分・秒表示</w:t>
      </w:r>
      <w:r w:rsidRPr="00D122FE">
        <w:rPr>
          <w:rFonts w:asciiTheme="minorHAnsi" w:eastAsia="MS PGothic" w:hAnsiTheme="minorHAnsi" w:cstheme="minorHAnsi"/>
          <w:sz w:val="22"/>
        </w:rPr>
        <w:br/>
      </w:r>
      <w:r w:rsidRPr="00D122FE">
        <w:rPr>
          <w:rFonts w:asciiTheme="minorHAnsi" w:eastAsia="MS PGothic" w:hAnsiTheme="minorHAnsi" w:cstheme="minorHAnsi"/>
          <w:sz w:val="22"/>
        </w:rPr>
        <w:br/>
      </w:r>
      <w:r w:rsidRPr="00D122FE">
        <w:rPr>
          <w:rFonts w:asciiTheme="minorHAnsi" w:eastAsia="MS PGothic" w:hAnsiTheme="minorHAnsi" w:cstheme="minorHAnsi"/>
          <w:sz w:val="22"/>
        </w:rPr>
        <w:t>ムーブメント：</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自社製キャリバー</w:t>
      </w:r>
      <w:r w:rsidRPr="00D122FE">
        <w:rPr>
          <w:rFonts w:asciiTheme="minorHAnsi" w:eastAsia="MS PGothic" w:hAnsiTheme="minorHAnsi" w:cstheme="minorHAnsi"/>
          <w:sz w:val="22"/>
        </w:rPr>
        <w:t>ARF16</w:t>
      </w:r>
      <w:r w:rsidRPr="00D122FE">
        <w:rPr>
          <w:rFonts w:asciiTheme="minorHAnsi" w:eastAsia="MS PGothic" w:hAnsiTheme="minorHAnsi" w:cstheme="minorHAnsi"/>
          <w:sz w:val="22"/>
        </w:rPr>
        <w:br/>
      </w:r>
      <w:r w:rsidRPr="00D122FE">
        <w:rPr>
          <w:rFonts w:asciiTheme="minorHAnsi" w:eastAsia="MS PGothic" w:hAnsiTheme="minorHAnsi" w:cstheme="minorHAnsi"/>
          <w:sz w:val="22"/>
        </w:rPr>
        <w:t>手巻き、クラッチスプリング（特許取得）、二つの香箱</w:t>
      </w:r>
      <w:r w:rsidRPr="00D122FE">
        <w:rPr>
          <w:rFonts w:asciiTheme="minorHAnsi" w:eastAsia="MS PGothic" w:hAnsiTheme="minorHAnsi" w:cstheme="minorHAnsi"/>
          <w:sz w:val="22"/>
        </w:rPr>
        <w:br/>
      </w:r>
      <w:r w:rsidRPr="00D122FE">
        <w:rPr>
          <w:rFonts w:asciiTheme="minorHAnsi" w:eastAsia="MS PGothic" w:hAnsiTheme="minorHAnsi" w:cstheme="minorHAnsi"/>
          <w:sz w:val="22"/>
        </w:rPr>
        <w:t>調速機構：レゾナンス・クラッチスプリングで連結された二つの独立した調速機構</w:t>
      </w:r>
      <w:r w:rsidRPr="00D122FE">
        <w:rPr>
          <w:rFonts w:asciiTheme="minorHAnsi" w:eastAsia="MS PGothic" w:hAnsiTheme="minorHAnsi" w:cstheme="minorHAnsi"/>
          <w:sz w:val="22"/>
        </w:rPr>
        <w:br/>
      </w:r>
      <w:r w:rsidRPr="00D122FE">
        <w:rPr>
          <w:rFonts w:asciiTheme="minorHAnsi" w:eastAsia="MS PGothic" w:hAnsiTheme="minorHAnsi" w:cstheme="minorHAnsi"/>
          <w:sz w:val="22"/>
        </w:rPr>
        <w:t>パワーリザーブ：</w:t>
      </w:r>
      <w:r w:rsidRPr="00D122FE">
        <w:rPr>
          <w:rFonts w:asciiTheme="minorHAnsi" w:eastAsia="MS PGothic" w:hAnsiTheme="minorHAnsi" w:cstheme="minorHAnsi"/>
          <w:sz w:val="22"/>
        </w:rPr>
        <w:t>48</w:t>
      </w:r>
      <w:r w:rsidRPr="00D122FE">
        <w:rPr>
          <w:rFonts w:asciiTheme="minorHAnsi" w:eastAsia="MS PGothic" w:hAnsiTheme="minorHAnsi" w:cstheme="minorHAnsi"/>
          <w:sz w:val="22"/>
        </w:rPr>
        <w:t>時間</w:t>
      </w:r>
      <w:r w:rsidRPr="00D122FE">
        <w:rPr>
          <w:rFonts w:asciiTheme="minorHAnsi" w:eastAsia="MS PGothic" w:hAnsiTheme="minorHAnsi" w:cstheme="minorHAnsi"/>
          <w:sz w:val="22"/>
        </w:rPr>
        <w:br/>
      </w:r>
      <w:r w:rsidRPr="00D122FE">
        <w:rPr>
          <w:rFonts w:asciiTheme="minorHAnsi" w:eastAsia="MS PGothic" w:hAnsiTheme="minorHAnsi" w:cstheme="minorHAnsi"/>
          <w:sz w:val="22"/>
        </w:rPr>
        <w:t>サイズ：</w:t>
      </w:r>
      <w:r w:rsidRPr="00D122FE">
        <w:rPr>
          <w:rFonts w:asciiTheme="minorHAnsi" w:eastAsia="MS PGothic" w:hAnsiTheme="minorHAnsi" w:cstheme="minorHAnsi"/>
          <w:sz w:val="22"/>
        </w:rPr>
        <w:t>34.40mm x 7.05mm</w:t>
      </w:r>
      <w:r w:rsidRPr="00D122FE">
        <w:rPr>
          <w:rFonts w:asciiTheme="minorHAnsi" w:eastAsia="MS PGothic" w:hAnsiTheme="minorHAnsi" w:cstheme="minorHAnsi"/>
          <w:sz w:val="22"/>
        </w:rPr>
        <w:br/>
      </w:r>
      <w:r w:rsidRPr="00D122FE">
        <w:rPr>
          <w:rFonts w:asciiTheme="minorHAnsi" w:eastAsia="MS PGothic" w:hAnsiTheme="minorHAnsi" w:cstheme="minorHAnsi"/>
          <w:sz w:val="22"/>
        </w:rPr>
        <w:t>振動数：</w:t>
      </w:r>
      <w:r w:rsidRPr="00D122FE">
        <w:rPr>
          <w:rFonts w:asciiTheme="minorHAnsi" w:eastAsia="MS PGothic" w:hAnsiTheme="minorHAnsi" w:cstheme="minorHAnsi"/>
          <w:sz w:val="22"/>
        </w:rPr>
        <w:t>3.5Hz</w:t>
      </w:r>
      <w:r w:rsidRPr="00D122FE">
        <w:rPr>
          <w:rFonts w:asciiTheme="minorHAnsi" w:eastAsia="MS PGothic" w:hAnsiTheme="minorHAnsi" w:cstheme="minorHAnsi"/>
          <w:sz w:val="22"/>
        </w:rPr>
        <w:t>（毎時</w:t>
      </w:r>
      <w:r w:rsidRPr="00D122FE">
        <w:rPr>
          <w:rFonts w:asciiTheme="minorHAnsi" w:eastAsia="MS PGothic" w:hAnsiTheme="minorHAnsi" w:cstheme="minorHAnsi"/>
          <w:sz w:val="22"/>
        </w:rPr>
        <w:t>25,200</w:t>
      </w:r>
      <w:r w:rsidRPr="00D122FE">
        <w:rPr>
          <w:rFonts w:asciiTheme="minorHAnsi" w:eastAsia="MS PGothic" w:hAnsiTheme="minorHAnsi" w:cstheme="minorHAnsi"/>
          <w:sz w:val="22"/>
        </w:rPr>
        <w:t>振動）</w:t>
      </w:r>
      <w:r w:rsidRPr="00D122FE">
        <w:rPr>
          <w:rFonts w:asciiTheme="minorHAnsi" w:eastAsia="MS PGothic" w:hAnsiTheme="minorHAnsi" w:cstheme="minorHAnsi"/>
          <w:sz w:val="22"/>
        </w:rPr>
        <w:br/>
      </w:r>
      <w:r w:rsidRPr="00D122FE">
        <w:rPr>
          <w:rFonts w:asciiTheme="minorHAnsi" w:eastAsia="MS PGothic" w:hAnsiTheme="minorHAnsi" w:cstheme="minorHAnsi"/>
          <w:sz w:val="22"/>
        </w:rPr>
        <w:t>仕上げ：地板とブリッジに高品質の装飾</w:t>
      </w:r>
      <w:r w:rsidRPr="00D122FE">
        <w:rPr>
          <w:rFonts w:asciiTheme="minorHAnsi" w:eastAsia="MS PGothic" w:hAnsiTheme="minorHAnsi" w:cstheme="minorHAnsi"/>
          <w:sz w:val="22"/>
        </w:rPr>
        <w:br/>
      </w:r>
      <w:r w:rsidRPr="00D122FE">
        <w:rPr>
          <w:rFonts w:asciiTheme="minorHAnsi" w:eastAsia="MS PGothic" w:hAnsiTheme="minorHAnsi" w:cstheme="minorHAnsi"/>
          <w:sz w:val="22"/>
        </w:rPr>
        <w:t>石数：</w:t>
      </w:r>
      <w:r w:rsidRPr="00D122FE">
        <w:rPr>
          <w:rFonts w:asciiTheme="minorHAnsi" w:eastAsia="MS PGothic" w:hAnsiTheme="minorHAnsi" w:cstheme="minorHAnsi"/>
          <w:sz w:val="22"/>
        </w:rPr>
        <w:t>38</w:t>
      </w:r>
      <w:r w:rsidRPr="00D122FE">
        <w:rPr>
          <w:rFonts w:asciiTheme="minorHAnsi" w:eastAsia="MS PGothic" w:hAnsiTheme="minorHAnsi" w:cstheme="minorHAnsi"/>
          <w:sz w:val="22"/>
        </w:rPr>
        <w:br/>
      </w:r>
      <w:r w:rsidRPr="00D122FE">
        <w:rPr>
          <w:rFonts w:asciiTheme="minorHAnsi" w:eastAsia="MS PGothic" w:hAnsiTheme="minorHAnsi" w:cstheme="minorHAnsi"/>
          <w:sz w:val="22"/>
        </w:rPr>
        <w:t>部品数：</w:t>
      </w:r>
      <w:r w:rsidRPr="00D122FE">
        <w:rPr>
          <w:rFonts w:asciiTheme="minorHAnsi" w:eastAsia="MS PGothic" w:hAnsiTheme="minorHAnsi" w:cstheme="minorHAnsi"/>
          <w:sz w:val="22"/>
        </w:rPr>
        <w:t>206</w:t>
      </w:r>
      <w:r w:rsidRPr="00D122FE">
        <w:rPr>
          <w:rFonts w:asciiTheme="minorHAnsi" w:eastAsia="MS PGothic" w:hAnsiTheme="minorHAnsi" w:cstheme="minorHAnsi"/>
          <w:sz w:val="22"/>
        </w:rPr>
        <w:br/>
      </w:r>
      <w:r w:rsidRPr="00D122FE">
        <w:rPr>
          <w:rFonts w:asciiTheme="minorHAnsi" w:eastAsia="MS PGothic" w:hAnsiTheme="minorHAnsi" w:cstheme="minorHAnsi"/>
          <w:sz w:val="22"/>
        </w:rPr>
        <w:br/>
      </w:r>
      <w:r w:rsidRPr="00D122FE">
        <w:rPr>
          <w:rFonts w:asciiTheme="minorHAnsi" w:eastAsia="MS PGothic" w:hAnsiTheme="minorHAnsi" w:cstheme="minorHAnsi"/>
          <w:sz w:val="22"/>
        </w:rPr>
        <w:t>ケース：ホワイトゴールド</w:t>
      </w:r>
      <w:r w:rsidRPr="00D122FE">
        <w:rPr>
          <w:rFonts w:asciiTheme="minorHAnsi" w:eastAsia="MS PGothic" w:hAnsiTheme="minorHAnsi" w:cstheme="minorHAnsi"/>
          <w:sz w:val="22"/>
        </w:rPr>
        <w:br/>
      </w:r>
      <w:r w:rsidRPr="00D122FE">
        <w:rPr>
          <w:rFonts w:asciiTheme="minorHAnsi" w:eastAsia="MS PGothic" w:hAnsiTheme="minorHAnsi" w:cstheme="minorHAnsi"/>
          <w:sz w:val="22"/>
        </w:rPr>
        <w:t>反射防止加工を施したサファイアクリスタル（ダイヤル側およびケースバック）</w:t>
      </w:r>
      <w:r w:rsidRPr="00D122FE">
        <w:rPr>
          <w:rFonts w:asciiTheme="minorHAnsi" w:eastAsia="MS PGothic" w:hAnsiTheme="minorHAnsi" w:cstheme="minorHAnsi"/>
          <w:sz w:val="22"/>
        </w:rPr>
        <w:br/>
      </w:r>
      <w:r w:rsidRPr="00D122FE">
        <w:rPr>
          <w:rFonts w:asciiTheme="minorHAnsi" w:eastAsia="MS PGothic" w:hAnsiTheme="minorHAnsi" w:cstheme="minorHAnsi"/>
          <w:sz w:val="22"/>
        </w:rPr>
        <w:t>直径：</w:t>
      </w:r>
      <w:r w:rsidRPr="00D122FE">
        <w:rPr>
          <w:rFonts w:asciiTheme="minorHAnsi" w:eastAsia="MS PGothic" w:hAnsiTheme="minorHAnsi" w:cstheme="minorHAnsi"/>
          <w:sz w:val="22"/>
        </w:rPr>
        <w:t>42.00mm</w:t>
      </w:r>
      <w:r w:rsidRPr="00D122FE">
        <w:rPr>
          <w:rFonts w:asciiTheme="minorHAnsi" w:eastAsia="MS PGothic" w:hAnsiTheme="minorHAnsi" w:cstheme="minorHAnsi"/>
          <w:sz w:val="22"/>
        </w:rPr>
        <w:br/>
      </w:r>
      <w:r w:rsidRPr="00D122FE">
        <w:rPr>
          <w:rFonts w:asciiTheme="minorHAnsi" w:eastAsia="MS PGothic" w:hAnsiTheme="minorHAnsi" w:cstheme="minorHAnsi"/>
          <w:sz w:val="22"/>
        </w:rPr>
        <w:t>厚さ：</w:t>
      </w:r>
      <w:r w:rsidRPr="00D122FE">
        <w:rPr>
          <w:rFonts w:asciiTheme="minorHAnsi" w:eastAsia="MS PGothic" w:hAnsiTheme="minorHAnsi" w:cstheme="minorHAnsi"/>
          <w:sz w:val="22"/>
        </w:rPr>
        <w:t>13mm</w:t>
      </w:r>
      <w:r w:rsidRPr="00D122FE">
        <w:rPr>
          <w:rFonts w:asciiTheme="minorHAnsi" w:eastAsia="MS PGothic" w:hAnsiTheme="minorHAnsi" w:cstheme="minorHAnsi"/>
          <w:sz w:val="22"/>
        </w:rPr>
        <w:br/>
      </w:r>
      <w:r w:rsidRPr="00D122FE">
        <w:rPr>
          <w:rFonts w:asciiTheme="minorHAnsi" w:eastAsia="MS PGothic" w:hAnsiTheme="minorHAnsi" w:cstheme="minorHAnsi"/>
          <w:sz w:val="22"/>
        </w:rPr>
        <w:t>防水機能：</w:t>
      </w:r>
      <w:r w:rsidRPr="00D122FE">
        <w:rPr>
          <w:rFonts w:asciiTheme="minorHAnsi" w:eastAsia="MS PGothic" w:hAnsiTheme="minorHAnsi" w:cstheme="minorHAnsi"/>
          <w:sz w:val="22"/>
        </w:rPr>
        <w:t>50m</w:t>
      </w:r>
      <w:r w:rsidRPr="00D122FE">
        <w:rPr>
          <w:rFonts w:asciiTheme="minorHAnsi" w:eastAsia="MS PGothic" w:hAnsiTheme="minorHAnsi" w:cstheme="minorHAnsi"/>
          <w:sz w:val="22"/>
        </w:rPr>
        <w:br/>
      </w:r>
      <w:r w:rsidRPr="00D122FE">
        <w:rPr>
          <w:rFonts w:asciiTheme="minorHAnsi" w:eastAsia="MS PGothic" w:hAnsiTheme="minorHAnsi" w:cstheme="minorHAnsi"/>
          <w:sz w:val="22"/>
        </w:rPr>
        <w:br/>
      </w:r>
      <w:r w:rsidRPr="00D122FE">
        <w:rPr>
          <w:rFonts w:asciiTheme="minorHAnsi" w:eastAsia="MS PGothic" w:hAnsiTheme="minorHAnsi" w:cstheme="minorHAnsi"/>
          <w:sz w:val="22"/>
        </w:rPr>
        <w:t>ダイヤル：スカイブルー、カリ・ヴティライネンの手作業によるギョーシェ装飾</w:t>
      </w:r>
      <w:r w:rsidRPr="00D122FE">
        <w:rPr>
          <w:rFonts w:asciiTheme="minorHAnsi" w:eastAsia="MS PGothic" w:hAnsiTheme="minorHAnsi" w:cstheme="minorHAnsi"/>
          <w:sz w:val="22"/>
        </w:rPr>
        <w:br/>
      </w:r>
      <w:r w:rsidRPr="00D122FE">
        <w:rPr>
          <w:rFonts w:asciiTheme="minorHAnsi" w:eastAsia="MS PGothic" w:hAnsiTheme="minorHAnsi" w:cstheme="minorHAnsi"/>
          <w:sz w:val="22"/>
        </w:rPr>
        <w:t>針：ポリッシュ仕上げスチール</w:t>
      </w:r>
      <w:r w:rsidRPr="00D122FE">
        <w:rPr>
          <w:rFonts w:asciiTheme="minorHAnsi" w:eastAsia="MS PGothic" w:hAnsiTheme="minorHAnsi" w:cstheme="minorHAnsi"/>
          <w:sz w:val="22"/>
        </w:rPr>
        <w:br/>
      </w:r>
    </w:p>
    <w:p w14:paraId="40B15BC2" w14:textId="01D359FF"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ストラップ：ブラックアリゲーターストラップとステンレススチール製ダブルフォールディングバックル付属</w:t>
      </w:r>
      <w:r w:rsidRPr="00D122FE">
        <w:rPr>
          <w:rFonts w:asciiTheme="minorHAnsi" w:eastAsia="MS PGothic" w:hAnsiTheme="minorHAnsi" w:cstheme="minorHAnsi"/>
          <w:sz w:val="22"/>
        </w:rPr>
        <w:br/>
      </w:r>
    </w:p>
    <w:p w14:paraId="6F1A01D5" w14:textId="5E961B2F"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エディション：</w:t>
      </w:r>
      <w:r w:rsidRPr="00D122FE">
        <w:rPr>
          <w:rFonts w:asciiTheme="minorHAnsi" w:eastAsia="MS PGothic" w:hAnsiTheme="minorHAnsi" w:cstheme="minorHAnsi"/>
          <w:sz w:val="22"/>
        </w:rPr>
        <w:t>3</w:t>
      </w:r>
      <w:r w:rsidRPr="00D122FE">
        <w:rPr>
          <w:rFonts w:asciiTheme="minorHAnsi" w:eastAsia="MS PGothic" w:hAnsiTheme="minorHAnsi" w:cstheme="minorHAnsi"/>
          <w:sz w:val="22"/>
        </w:rPr>
        <w:t>本限定</w:t>
      </w:r>
    </w:p>
    <w:p w14:paraId="53C538D8" w14:textId="55DF2D0C" w:rsidR="00AB36B7" w:rsidRPr="00D122FE" w:rsidRDefault="00AB36B7" w:rsidP="00DF7AAB">
      <w:pPr>
        <w:rPr>
          <w:rFonts w:asciiTheme="minorHAnsi" w:eastAsia="MS PGothic" w:hAnsiTheme="minorHAnsi" w:cstheme="minorHAnsi"/>
          <w:sz w:val="22"/>
          <w:szCs w:val="22"/>
        </w:rPr>
      </w:pPr>
    </w:p>
    <w:p w14:paraId="6DCFFC93" w14:textId="3005DA82" w:rsidR="00CB16ED" w:rsidRPr="00D122FE" w:rsidRDefault="00EC6742"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価格：</w:t>
      </w:r>
      <w:r w:rsidRPr="00D122FE">
        <w:rPr>
          <w:rFonts w:asciiTheme="minorHAnsi" w:eastAsia="MS PGothic" w:hAnsiTheme="minorHAnsi" w:cstheme="minorHAnsi"/>
          <w:sz w:val="22"/>
        </w:rPr>
        <w:t>CHF74,000</w:t>
      </w:r>
      <w:r w:rsidRPr="00D122FE">
        <w:rPr>
          <w:rFonts w:asciiTheme="minorHAnsi" w:eastAsia="MS PGothic" w:hAnsiTheme="minorHAnsi" w:cstheme="minorHAnsi"/>
          <w:sz w:val="22"/>
        </w:rPr>
        <w:t>スイスフラン</w:t>
      </w:r>
      <w:r w:rsidRPr="00D122FE">
        <w:rPr>
          <w:rFonts w:asciiTheme="minorHAnsi" w:eastAsia="MS PGothic" w:hAnsiTheme="minorHAnsi" w:cstheme="minorHAnsi"/>
          <w:sz w:val="22"/>
        </w:rPr>
        <w:t xml:space="preserve">- </w:t>
      </w:r>
      <w:r w:rsidRPr="00D122FE">
        <w:rPr>
          <w:rFonts w:asciiTheme="minorHAnsi" w:eastAsia="MS PGothic" w:hAnsiTheme="minorHAnsi" w:cstheme="minorHAnsi"/>
          <w:sz w:val="22"/>
        </w:rPr>
        <w:t>（</w:t>
      </w:r>
      <w:r w:rsidRPr="00D122FE">
        <w:rPr>
          <w:rFonts w:asciiTheme="minorHAnsi" w:eastAsia="MS PGothic" w:hAnsiTheme="minorHAnsi" w:cstheme="minorHAnsi"/>
          <w:sz w:val="22"/>
        </w:rPr>
        <w:t>VAT</w:t>
      </w:r>
      <w:r w:rsidRPr="00D122FE">
        <w:rPr>
          <w:rFonts w:asciiTheme="minorHAnsi" w:eastAsia="MS PGothic" w:hAnsiTheme="minorHAnsi" w:cstheme="minorHAnsi"/>
          <w:sz w:val="22"/>
        </w:rPr>
        <w:t>税別価格）</w:t>
      </w:r>
    </w:p>
    <w:p w14:paraId="6FF918D1" w14:textId="77777777" w:rsidR="00CB16ED" w:rsidRPr="00D122FE" w:rsidRDefault="00CB16ED" w:rsidP="00DF7AAB">
      <w:pPr>
        <w:rPr>
          <w:rFonts w:asciiTheme="minorHAnsi" w:eastAsia="MS PGothic" w:hAnsiTheme="minorHAnsi" w:cstheme="minorHAnsi"/>
          <w:sz w:val="22"/>
          <w:szCs w:val="22"/>
        </w:rPr>
      </w:pPr>
    </w:p>
    <w:p w14:paraId="5022A909" w14:textId="77777777" w:rsidR="00AB36B7" w:rsidRPr="00D122FE" w:rsidRDefault="00AB36B7" w:rsidP="00DF7AAB">
      <w:pPr>
        <w:rPr>
          <w:rFonts w:asciiTheme="minorHAnsi" w:eastAsia="MS PGothic" w:hAnsiTheme="minorHAnsi" w:cstheme="minorHAnsi"/>
          <w:sz w:val="22"/>
          <w:szCs w:val="22"/>
        </w:rPr>
      </w:pPr>
    </w:p>
    <w:p w14:paraId="5CBB8DB1" w14:textId="77777777" w:rsidR="00AB36B7" w:rsidRPr="00D122FE" w:rsidRDefault="00AB36B7" w:rsidP="00DF7AAB">
      <w:pPr>
        <w:rPr>
          <w:rFonts w:asciiTheme="minorHAnsi" w:eastAsia="MS PGothic" w:hAnsiTheme="minorHAnsi" w:cstheme="minorHAnsi"/>
          <w:sz w:val="22"/>
          <w:szCs w:val="22"/>
        </w:rPr>
      </w:pPr>
    </w:p>
    <w:p w14:paraId="2237ADD2" w14:textId="77777777" w:rsidR="00AB36B7" w:rsidRPr="00D122FE" w:rsidRDefault="00AB36B7" w:rsidP="00DF7AAB">
      <w:pPr>
        <w:rPr>
          <w:rFonts w:asciiTheme="minorHAnsi" w:eastAsia="MS PGothic" w:hAnsiTheme="minorHAnsi" w:cstheme="minorHAnsi"/>
          <w:sz w:val="22"/>
          <w:szCs w:val="22"/>
        </w:rPr>
      </w:pPr>
    </w:p>
    <w:p w14:paraId="4D14280E" w14:textId="77777777" w:rsidR="00AB36B7" w:rsidRPr="00D122FE" w:rsidRDefault="00AB36B7" w:rsidP="00DF7AAB">
      <w:pPr>
        <w:rPr>
          <w:rFonts w:asciiTheme="minorHAnsi" w:eastAsia="MS PGothic" w:hAnsiTheme="minorHAnsi" w:cstheme="minorHAnsi"/>
          <w:sz w:val="22"/>
          <w:szCs w:val="22"/>
        </w:rPr>
      </w:pPr>
    </w:p>
    <w:p w14:paraId="195187F7" w14:textId="77777777" w:rsidR="00AB36B7" w:rsidRPr="00D122FE" w:rsidRDefault="00AB36B7" w:rsidP="00DF7AAB">
      <w:pPr>
        <w:rPr>
          <w:rFonts w:asciiTheme="minorHAnsi" w:eastAsia="MS PGothic" w:hAnsiTheme="minorHAnsi" w:cstheme="minorHAnsi"/>
          <w:sz w:val="22"/>
          <w:szCs w:val="22"/>
        </w:rPr>
      </w:pPr>
    </w:p>
    <w:p w14:paraId="2A3E02EF" w14:textId="77777777" w:rsidR="00AB36B7" w:rsidRPr="00D122FE" w:rsidRDefault="00AB36B7" w:rsidP="00DF7AAB">
      <w:pPr>
        <w:rPr>
          <w:rFonts w:asciiTheme="minorHAnsi" w:eastAsia="MS PGothic" w:hAnsiTheme="minorHAnsi" w:cstheme="minorHAnsi"/>
          <w:sz w:val="22"/>
          <w:szCs w:val="22"/>
        </w:rPr>
      </w:pPr>
    </w:p>
    <w:p w14:paraId="28034D83" w14:textId="77777777" w:rsidR="00AB36B7" w:rsidRPr="00D122FE" w:rsidRDefault="00AB36B7" w:rsidP="00DF7AAB">
      <w:pPr>
        <w:rPr>
          <w:rFonts w:asciiTheme="minorHAnsi" w:eastAsia="MS PGothic" w:hAnsiTheme="minorHAnsi" w:cstheme="minorHAnsi"/>
          <w:sz w:val="22"/>
          <w:szCs w:val="22"/>
        </w:rPr>
      </w:pPr>
    </w:p>
    <w:p w14:paraId="21C16765" w14:textId="77777777" w:rsidR="00AB36B7" w:rsidRPr="00D122FE" w:rsidRDefault="00AB36B7" w:rsidP="00DF7AAB">
      <w:pPr>
        <w:rPr>
          <w:rFonts w:asciiTheme="minorHAnsi" w:eastAsia="MS PGothic" w:hAnsiTheme="minorHAnsi" w:cstheme="minorHAnsi"/>
          <w:sz w:val="22"/>
          <w:szCs w:val="22"/>
        </w:rPr>
      </w:pPr>
    </w:p>
    <w:p w14:paraId="13A84823" w14:textId="77777777" w:rsidR="00AB36B7" w:rsidRPr="00D122FE" w:rsidRDefault="00AB36B7" w:rsidP="00DF7AAB">
      <w:pPr>
        <w:rPr>
          <w:rFonts w:asciiTheme="minorHAnsi" w:eastAsia="MS PGothic" w:hAnsiTheme="minorHAnsi" w:cstheme="minorHAnsi"/>
          <w:sz w:val="22"/>
          <w:szCs w:val="22"/>
        </w:rPr>
      </w:pPr>
    </w:p>
    <w:p w14:paraId="39E43444" w14:textId="77777777" w:rsidR="00AB36B7" w:rsidRPr="00D122FE" w:rsidRDefault="00AB36B7" w:rsidP="00DF7AAB">
      <w:pPr>
        <w:rPr>
          <w:rFonts w:asciiTheme="minorHAnsi" w:eastAsia="MS PGothic" w:hAnsiTheme="minorHAnsi" w:cstheme="minorHAnsi"/>
          <w:sz w:val="22"/>
          <w:szCs w:val="22"/>
        </w:rPr>
      </w:pPr>
    </w:p>
    <w:p w14:paraId="02B5EE79" w14:textId="77777777" w:rsidR="00AB36B7" w:rsidRPr="00D122FE" w:rsidRDefault="00AB36B7" w:rsidP="00DF7AAB">
      <w:pPr>
        <w:rPr>
          <w:rFonts w:asciiTheme="minorHAnsi" w:eastAsia="MS PGothic" w:hAnsiTheme="minorHAnsi" w:cstheme="minorHAnsi"/>
          <w:sz w:val="22"/>
          <w:szCs w:val="22"/>
        </w:rPr>
      </w:pPr>
    </w:p>
    <w:p w14:paraId="188A3C4D" w14:textId="77777777" w:rsidR="00AB36B7" w:rsidRPr="00D122FE" w:rsidRDefault="00AB36B7" w:rsidP="00DF7AAB">
      <w:pPr>
        <w:rPr>
          <w:rFonts w:asciiTheme="minorHAnsi" w:eastAsia="MS PGothic" w:hAnsiTheme="minorHAnsi" w:cstheme="minorHAnsi"/>
          <w:sz w:val="22"/>
          <w:szCs w:val="22"/>
        </w:rPr>
      </w:pPr>
    </w:p>
    <w:p w14:paraId="49822724" w14:textId="77777777" w:rsidR="00CB16ED" w:rsidRPr="00D122FE" w:rsidRDefault="00CB16ED" w:rsidP="00DF7AAB">
      <w:pPr>
        <w:rPr>
          <w:rFonts w:asciiTheme="minorHAnsi" w:eastAsia="MS PGothic" w:hAnsiTheme="minorHAnsi" w:cstheme="minorHAnsi"/>
          <w:sz w:val="22"/>
          <w:szCs w:val="22"/>
        </w:rPr>
      </w:pPr>
    </w:p>
    <w:p w14:paraId="0FFCCBA5" w14:textId="77777777" w:rsidR="00CB16ED" w:rsidRPr="00D122FE" w:rsidRDefault="00CB16ED" w:rsidP="00DF7AAB">
      <w:pPr>
        <w:rPr>
          <w:rFonts w:asciiTheme="minorHAnsi" w:eastAsia="MS PGothic" w:hAnsiTheme="minorHAnsi" w:cstheme="minorHAnsi"/>
          <w:b/>
          <w:bCs/>
          <w:sz w:val="22"/>
          <w:szCs w:val="22"/>
        </w:rPr>
      </w:pPr>
    </w:p>
    <w:p w14:paraId="0A380D20" w14:textId="3293800E" w:rsidR="00AB36B7" w:rsidRPr="00D122FE" w:rsidRDefault="00DF7AAB" w:rsidP="00DF7AAB">
      <w:pPr>
        <w:rPr>
          <w:rFonts w:asciiTheme="minorHAnsi" w:eastAsia="MS PGothic" w:hAnsiTheme="minorHAnsi" w:cstheme="minorHAnsi"/>
          <w:sz w:val="22"/>
          <w:szCs w:val="22"/>
        </w:rPr>
      </w:pPr>
      <w:r w:rsidRPr="00D122FE">
        <w:rPr>
          <w:rFonts w:asciiTheme="minorHAnsi" w:eastAsia="MS PGothic" w:hAnsiTheme="minorHAnsi" w:cstheme="minorHAnsi"/>
          <w:b/>
          <w:sz w:val="28"/>
        </w:rPr>
        <w:br/>
      </w:r>
      <w:r w:rsidRPr="00D122FE">
        <w:rPr>
          <w:rFonts w:asciiTheme="minorHAnsi" w:eastAsia="MS PGothic" w:hAnsiTheme="minorHAnsi" w:cstheme="minorHAnsi"/>
          <w:b/>
          <w:sz w:val="28"/>
        </w:rPr>
        <w:t>共振とは？</w:t>
      </w:r>
      <w:r w:rsidRPr="00D122FE">
        <w:rPr>
          <w:rFonts w:asciiTheme="minorHAnsi" w:eastAsia="MS PGothic" w:hAnsiTheme="minorHAnsi" w:cstheme="minorHAnsi"/>
          <w:sz w:val="22"/>
        </w:rPr>
        <w:br/>
      </w:r>
      <w:r w:rsidRPr="00D122FE">
        <w:rPr>
          <w:rFonts w:asciiTheme="minorHAnsi" w:eastAsia="MS PGothic" w:hAnsiTheme="minorHAnsi" w:cstheme="minorHAnsi"/>
          <w:sz w:val="22"/>
        </w:rPr>
        <w:br/>
      </w:r>
      <w:r w:rsidRPr="00D122FE">
        <w:rPr>
          <w:rFonts w:asciiTheme="minorHAnsi" w:eastAsia="MS PGothic" w:hAnsiTheme="minorHAnsi" w:cstheme="minorHAnsi"/>
          <w:sz w:val="22"/>
        </w:rPr>
        <w:t>動く物体は周囲に振動を伝えます。固有振動周期がほぼ同じ別の物体が最初の物体の振動の影響を受けると、その物体からのエネルギーを吸収して同じ周期で共振を始めます。例えば、熟練した歌手は、発声音によって、同じ固有振動数を持つ音叉を振動させることができます。</w:t>
      </w:r>
    </w:p>
    <w:p w14:paraId="235C431E" w14:textId="77777777" w:rsidR="00AB36B7" w:rsidRPr="00D122FE" w:rsidRDefault="00AB36B7" w:rsidP="00DF7AAB">
      <w:pPr>
        <w:rPr>
          <w:rFonts w:asciiTheme="minorHAnsi" w:eastAsia="MS PGothic" w:hAnsiTheme="minorHAnsi" w:cstheme="minorHAnsi"/>
          <w:sz w:val="22"/>
          <w:szCs w:val="22"/>
        </w:rPr>
      </w:pPr>
    </w:p>
    <w:p w14:paraId="25879C1C" w14:textId="0F3C4CAC"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時計のムーブメントのオシレーターが互いに同期するためには、厳密な調整が不可欠です。幼い子供が大人と歩調を合わせようとしているところを想像してみてください。あまりにも差がありすぎて、最初の数歩はよくても、それ以上合わせることは無理でしょう。</w:t>
      </w:r>
      <w:r w:rsidRPr="00D122FE">
        <w:rPr>
          <w:rFonts w:asciiTheme="minorHAnsi" w:eastAsia="MS PGothic" w:hAnsiTheme="minorHAnsi" w:cstheme="minorHAnsi"/>
          <w:sz w:val="22"/>
        </w:rPr>
        <w:t xml:space="preserve">  </w:t>
      </w:r>
    </w:p>
    <w:p w14:paraId="5E7C9937" w14:textId="77777777" w:rsidR="00AB36B7" w:rsidRPr="00D122FE" w:rsidRDefault="00AB36B7" w:rsidP="00DF7AAB">
      <w:pPr>
        <w:rPr>
          <w:rFonts w:asciiTheme="minorHAnsi" w:eastAsia="MS PGothic" w:hAnsiTheme="minorHAnsi" w:cstheme="minorHAnsi"/>
          <w:sz w:val="22"/>
          <w:szCs w:val="22"/>
        </w:rPr>
      </w:pPr>
    </w:p>
    <w:p w14:paraId="6D0EB1EA"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あるいは、子供をブランコに乗せて押しているとしましょう。子供とブランコは、一つの振り子のように同じ固有周期（振動速度）で前後に揺れます。違う周期（速すぎたり遅すぎたり）で押すと、規則正しい動きが乱れて揺れが小さくなってしまう可能性があります。逆に、ブランコと同じあるいはそれに近い周期で押してあげると、振幅（ブランコが前後に揺れる距離）は大きくなります。</w:t>
      </w:r>
    </w:p>
    <w:p w14:paraId="67CC3D2A" w14:textId="77777777" w:rsidR="00AB36B7" w:rsidRPr="00D122FE" w:rsidRDefault="00AB36B7" w:rsidP="00DF7AAB">
      <w:pPr>
        <w:rPr>
          <w:rFonts w:asciiTheme="minorHAnsi" w:eastAsia="MS PGothic" w:hAnsiTheme="minorHAnsi" w:cstheme="minorHAnsi"/>
          <w:sz w:val="22"/>
          <w:szCs w:val="22"/>
        </w:rPr>
      </w:pPr>
    </w:p>
    <w:p w14:paraId="21536879"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クリスティアーン・ホイヘンス（</w:t>
      </w:r>
      <w:r w:rsidRPr="00D122FE">
        <w:rPr>
          <w:rFonts w:asciiTheme="minorHAnsi" w:eastAsia="MS PGothic" w:hAnsiTheme="minorHAnsi" w:cstheme="minorHAnsi"/>
          <w:sz w:val="22"/>
        </w:rPr>
        <w:t>1629-1695</w:t>
      </w:r>
      <w:r w:rsidRPr="00D122FE">
        <w:rPr>
          <w:rFonts w:asciiTheme="minorHAnsi" w:eastAsia="MS PGothic" w:hAnsiTheme="minorHAnsi" w:cstheme="minorHAnsi"/>
          <w:sz w:val="22"/>
        </w:rPr>
        <w:t>年）の時代から、この同期現象は時計職人たちの心をとらえてきました。振り子時計を発明したホイヘンスは、二つの振り子時計が共振することを発見した最初の人物です。当初の予測では、振り子は微妙にずれて揺れ続けるはずでした。ところが、同じ木の梁に掛けたところ、隣り合う振り子は同期したのです。その後の研究で、振り子が掛かっている木の梁が振動を起こし、共振を発生させることが明らかにされました。二つの振り子が全く同じ動きをしたのです。</w:t>
      </w:r>
      <w:r w:rsidRPr="00D122FE">
        <w:rPr>
          <w:rFonts w:asciiTheme="minorHAnsi" w:eastAsia="MS PGothic" w:hAnsiTheme="minorHAnsi" w:cstheme="minorHAnsi"/>
          <w:sz w:val="22"/>
        </w:rPr>
        <w:t>18</w:t>
      </w:r>
      <w:r w:rsidRPr="00D122FE">
        <w:rPr>
          <w:rFonts w:asciiTheme="minorHAnsi" w:eastAsia="MS PGothic" w:hAnsiTheme="minorHAnsi" w:cstheme="minorHAnsi"/>
          <w:sz w:val="22"/>
        </w:rPr>
        <w:t>世紀には、アブラアン</w:t>
      </w:r>
      <w:r w:rsidRPr="00D122FE">
        <w:rPr>
          <w:rFonts w:asciiTheme="minorHAnsi" w:eastAsia="MS PGothic" w:hAnsiTheme="minorHAnsi" w:cstheme="minorHAnsi"/>
          <w:sz w:val="22"/>
        </w:rPr>
        <w:t>-</w:t>
      </w:r>
      <w:r w:rsidRPr="00D122FE">
        <w:rPr>
          <w:rFonts w:asciiTheme="minorHAnsi" w:eastAsia="MS PGothic" w:hAnsiTheme="minorHAnsi" w:cstheme="minorHAnsi"/>
          <w:sz w:val="22"/>
        </w:rPr>
        <w:t>ルイ・ブレゲが、二つの振り子の共振現象を応用した時計の製作に成功しました。</w:t>
      </w:r>
    </w:p>
    <w:p w14:paraId="17DBB93C" w14:textId="77777777" w:rsidR="00AB36B7" w:rsidRPr="00D122FE" w:rsidRDefault="00AB36B7" w:rsidP="00DF7AAB">
      <w:pPr>
        <w:rPr>
          <w:rFonts w:asciiTheme="minorHAnsi" w:eastAsia="MS PGothic" w:hAnsiTheme="minorHAnsi" w:cstheme="minorHAnsi"/>
          <w:sz w:val="22"/>
          <w:szCs w:val="22"/>
        </w:rPr>
      </w:pPr>
    </w:p>
    <w:p w14:paraId="635DED04"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外的な衝撃で一方の速度が落ちると、遅れた分だけもう一方の速度が上がりますが、二つの振り子はそれぞれのリズムで外的影響を平均化し、最小限に抑えながら、やがて共振状態に戻ります。ホイヘンスやブレゲの時計がそうであったように、</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の腕時計も、同じように共振するのです。</w:t>
      </w:r>
    </w:p>
    <w:p w14:paraId="255A9177" w14:textId="77777777" w:rsidR="00AB36B7" w:rsidRPr="00D122FE" w:rsidRDefault="00AB36B7" w:rsidP="00DF7AAB">
      <w:pPr>
        <w:rPr>
          <w:rFonts w:asciiTheme="minorHAnsi" w:eastAsia="MS PGothic" w:hAnsiTheme="minorHAnsi" w:cstheme="minorHAnsi"/>
          <w:sz w:val="22"/>
          <w:szCs w:val="22"/>
        </w:rPr>
      </w:pPr>
    </w:p>
    <w:p w14:paraId="1E8B41FF"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共振（レゾナンス）のメリットは三つあります。第</w:t>
      </w:r>
      <w:r w:rsidRPr="00D122FE">
        <w:rPr>
          <w:rFonts w:asciiTheme="minorHAnsi" w:eastAsia="MS PGothic" w:hAnsiTheme="minorHAnsi" w:cstheme="minorHAnsi"/>
          <w:sz w:val="22"/>
        </w:rPr>
        <w:t>1</w:t>
      </w:r>
      <w:r w:rsidRPr="00D122FE">
        <w:rPr>
          <w:rFonts w:asciiTheme="minorHAnsi" w:eastAsia="MS PGothic" w:hAnsiTheme="minorHAnsi" w:cstheme="minorHAnsi"/>
          <w:sz w:val="22"/>
        </w:rPr>
        <w:t>に、動作が安定、つまり精度が向上すること、第</w:t>
      </w:r>
      <w:r w:rsidRPr="00D122FE">
        <w:rPr>
          <w:rFonts w:asciiTheme="minorHAnsi" w:eastAsia="MS PGothic" w:hAnsiTheme="minorHAnsi" w:cstheme="minorHAnsi"/>
          <w:sz w:val="22"/>
        </w:rPr>
        <w:t>2</w:t>
      </w:r>
      <w:r w:rsidRPr="00D122FE">
        <w:rPr>
          <w:rFonts w:asciiTheme="minorHAnsi" w:eastAsia="MS PGothic" w:hAnsiTheme="minorHAnsi" w:cstheme="minorHAnsi"/>
          <w:sz w:val="22"/>
        </w:rPr>
        <w:t>に、エネルギーを節約できること（プロの自転車競技選手がレース中に他の選手のすぐ横や後を走るようなもの）、第</w:t>
      </w:r>
      <w:r w:rsidRPr="00D122FE">
        <w:rPr>
          <w:rFonts w:asciiTheme="minorHAnsi" w:eastAsia="MS PGothic" w:hAnsiTheme="minorHAnsi" w:cstheme="minorHAnsi"/>
          <w:sz w:val="22"/>
        </w:rPr>
        <w:t>3</w:t>
      </w:r>
      <w:r w:rsidRPr="00D122FE">
        <w:rPr>
          <w:rFonts w:asciiTheme="minorHAnsi" w:eastAsia="MS PGothic" w:hAnsiTheme="minorHAnsi" w:cstheme="minorHAnsi"/>
          <w:sz w:val="22"/>
        </w:rPr>
        <w:t>に、テン真への衝撃など、外的な衝撃による時計の精度への悪影響が減り、歩度の安定性が保たれることです。</w:t>
      </w:r>
      <w:r w:rsidRPr="00D122FE">
        <w:rPr>
          <w:rFonts w:asciiTheme="minorHAnsi" w:eastAsia="MS PGothic" w:hAnsiTheme="minorHAnsi" w:cstheme="minorHAnsi"/>
          <w:sz w:val="22"/>
        </w:rPr>
        <w:t xml:space="preserve"> </w:t>
      </w:r>
    </w:p>
    <w:p w14:paraId="5F6F9D37" w14:textId="77777777" w:rsidR="00AB36B7" w:rsidRPr="00D122FE" w:rsidRDefault="00AB36B7" w:rsidP="00DF7AAB">
      <w:pPr>
        <w:rPr>
          <w:rFonts w:asciiTheme="minorHAnsi" w:eastAsia="MS PGothic" w:hAnsiTheme="minorHAnsi" w:cstheme="minorHAnsi"/>
          <w:sz w:val="22"/>
          <w:szCs w:val="22"/>
        </w:rPr>
      </w:pPr>
    </w:p>
    <w:p w14:paraId="57EF2F0E"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こうしたメリットは何世紀も前から知られていましたが、共振現象を利用した時計の製作に成功したのは、アンティド・ジャンヴィエ（</w:t>
      </w:r>
      <w:r w:rsidRPr="00D122FE">
        <w:rPr>
          <w:rFonts w:asciiTheme="minorHAnsi" w:eastAsia="MS PGothic" w:hAnsiTheme="minorHAnsi" w:cstheme="minorHAnsi"/>
          <w:sz w:val="22"/>
        </w:rPr>
        <w:t>1751-1855</w:t>
      </w:r>
      <w:r w:rsidRPr="00D122FE">
        <w:rPr>
          <w:rFonts w:asciiTheme="minorHAnsi" w:eastAsia="MS PGothic" w:hAnsiTheme="minorHAnsi" w:cstheme="minorHAnsi"/>
          <w:sz w:val="22"/>
        </w:rPr>
        <w:t>年）やアブラアン</w:t>
      </w:r>
      <w:r w:rsidRPr="00D122FE">
        <w:rPr>
          <w:rFonts w:asciiTheme="minorHAnsi" w:eastAsia="MS PGothic" w:hAnsiTheme="minorHAnsi" w:cstheme="minorHAnsi"/>
          <w:sz w:val="22"/>
        </w:rPr>
        <w:t>-</w:t>
      </w:r>
      <w:r w:rsidRPr="00D122FE">
        <w:rPr>
          <w:rFonts w:asciiTheme="minorHAnsi" w:eastAsia="MS PGothic" w:hAnsiTheme="minorHAnsi" w:cstheme="minorHAnsi"/>
          <w:sz w:val="22"/>
        </w:rPr>
        <w:t>ルイ・ブレゲ（</w:t>
      </w:r>
      <w:r w:rsidRPr="00D122FE">
        <w:rPr>
          <w:rFonts w:asciiTheme="minorHAnsi" w:eastAsia="MS PGothic" w:hAnsiTheme="minorHAnsi" w:cstheme="minorHAnsi"/>
          <w:sz w:val="22"/>
        </w:rPr>
        <w:t>1747-1823</w:t>
      </w:r>
      <w:r w:rsidRPr="00D122FE">
        <w:rPr>
          <w:rFonts w:asciiTheme="minorHAnsi" w:eastAsia="MS PGothic" w:hAnsiTheme="minorHAnsi" w:cstheme="minorHAnsi"/>
          <w:sz w:val="22"/>
        </w:rPr>
        <w:t>年）など、ほんの一握りの時計師やウォッチメーカーに限られていました。</w:t>
      </w:r>
      <w:r w:rsidRPr="00D122FE">
        <w:rPr>
          <w:rFonts w:asciiTheme="minorHAnsi" w:eastAsia="MS PGothic" w:hAnsiTheme="minorHAnsi" w:cstheme="minorHAnsi"/>
          <w:sz w:val="22"/>
        </w:rPr>
        <w:t xml:space="preserve"> </w:t>
      </w:r>
    </w:p>
    <w:p w14:paraId="0DED1164"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のようにこの技術を扱える現代の時計メーカーもごくわずかです。</w:t>
      </w:r>
    </w:p>
    <w:p w14:paraId="5AC0F2FB" w14:textId="619AE673" w:rsidR="00AB36B7" w:rsidRPr="00D122FE" w:rsidRDefault="00AB36B7" w:rsidP="00DF7AAB">
      <w:pPr>
        <w:rPr>
          <w:rFonts w:asciiTheme="minorHAnsi" w:eastAsia="MS PGothic" w:hAnsiTheme="minorHAnsi" w:cstheme="minorHAnsi"/>
          <w:sz w:val="22"/>
          <w:szCs w:val="22"/>
        </w:rPr>
      </w:pPr>
    </w:p>
    <w:p w14:paraId="0E87A68B" w14:textId="050CD108" w:rsidR="00DF7AAB" w:rsidRPr="00D122FE" w:rsidRDefault="00DF7AAB" w:rsidP="00DF7AAB">
      <w:pPr>
        <w:rPr>
          <w:rFonts w:asciiTheme="minorHAnsi" w:eastAsia="MS PGothic" w:hAnsiTheme="minorHAnsi" w:cstheme="minorHAnsi"/>
          <w:sz w:val="22"/>
          <w:szCs w:val="22"/>
        </w:rPr>
      </w:pPr>
    </w:p>
    <w:p w14:paraId="57BBCBAA" w14:textId="5A811598" w:rsidR="00DF7AAB" w:rsidRPr="00D122FE" w:rsidRDefault="00DF7AAB" w:rsidP="00DF7AAB">
      <w:pPr>
        <w:rPr>
          <w:rFonts w:asciiTheme="minorHAnsi" w:eastAsia="MS PGothic" w:hAnsiTheme="minorHAnsi" w:cstheme="minorHAnsi"/>
          <w:sz w:val="22"/>
          <w:szCs w:val="22"/>
        </w:rPr>
      </w:pPr>
    </w:p>
    <w:p w14:paraId="25264415" w14:textId="480EA7A1" w:rsidR="00DF7AAB" w:rsidRPr="00D122FE" w:rsidRDefault="00DF7AAB" w:rsidP="00DF7AAB">
      <w:pPr>
        <w:rPr>
          <w:rFonts w:asciiTheme="minorHAnsi" w:eastAsia="MS PGothic" w:hAnsiTheme="minorHAnsi" w:cstheme="minorHAnsi"/>
          <w:sz w:val="22"/>
          <w:szCs w:val="22"/>
        </w:rPr>
      </w:pPr>
    </w:p>
    <w:p w14:paraId="7541A8B2" w14:textId="72F1B35D" w:rsidR="00DF7AAB" w:rsidRPr="00D122FE" w:rsidRDefault="00DF7AAB" w:rsidP="00DF7AAB">
      <w:pPr>
        <w:rPr>
          <w:rFonts w:asciiTheme="minorHAnsi" w:eastAsia="MS PGothic" w:hAnsiTheme="minorHAnsi" w:cstheme="minorHAnsi"/>
          <w:sz w:val="22"/>
          <w:szCs w:val="22"/>
        </w:rPr>
      </w:pPr>
    </w:p>
    <w:p w14:paraId="3D7AFCFB" w14:textId="77777777" w:rsidR="00DF7AAB" w:rsidRPr="00D122FE" w:rsidRDefault="00DF7AAB" w:rsidP="00DF7AAB">
      <w:pPr>
        <w:rPr>
          <w:rFonts w:asciiTheme="minorHAnsi" w:eastAsia="MS PGothic" w:hAnsiTheme="minorHAnsi" w:cstheme="minorHAnsi"/>
          <w:sz w:val="22"/>
          <w:szCs w:val="22"/>
        </w:rPr>
      </w:pPr>
    </w:p>
    <w:p w14:paraId="44FA2476" w14:textId="4B559570" w:rsidR="00CB16ED" w:rsidRPr="00D122FE" w:rsidRDefault="00CB16ED" w:rsidP="00DF7AAB">
      <w:pPr>
        <w:rPr>
          <w:rFonts w:asciiTheme="minorHAnsi" w:eastAsia="MS PGothic" w:hAnsiTheme="minorHAnsi" w:cstheme="minorHAnsi"/>
          <w:sz w:val="22"/>
          <w:szCs w:val="22"/>
        </w:rPr>
      </w:pPr>
    </w:p>
    <w:p w14:paraId="2D52C9F9" w14:textId="5C1B1897" w:rsidR="00CB16ED" w:rsidRPr="00D122FE" w:rsidRDefault="00CB16ED" w:rsidP="00DF7AAB">
      <w:pPr>
        <w:rPr>
          <w:rFonts w:asciiTheme="minorHAnsi" w:eastAsia="MS PGothic" w:hAnsiTheme="minorHAnsi" w:cstheme="minorHAnsi"/>
          <w:sz w:val="22"/>
          <w:szCs w:val="22"/>
        </w:rPr>
      </w:pPr>
    </w:p>
    <w:p w14:paraId="3E7937A5"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b/>
          <w:sz w:val="28"/>
        </w:rPr>
        <w:t>今日の</w:t>
      </w:r>
      <w:r w:rsidRPr="00D122FE">
        <w:rPr>
          <w:rFonts w:asciiTheme="minorHAnsi" w:eastAsia="MS PGothic" w:hAnsiTheme="minorHAnsi" w:cstheme="minorHAnsi"/>
          <w:b/>
          <w:sz w:val="28"/>
        </w:rPr>
        <w:t>Armin Strom</w:t>
      </w:r>
      <w:r w:rsidRPr="00D122FE">
        <w:rPr>
          <w:rFonts w:asciiTheme="minorHAnsi" w:eastAsia="MS PGothic" w:hAnsiTheme="minorHAnsi" w:cstheme="minorHAnsi"/>
          <w:b/>
          <w:sz w:val="28"/>
        </w:rPr>
        <w:t>：セルジュ・ミシェルとクロード・グライスラーのパートナーシップ</w:t>
      </w:r>
      <w:r w:rsidRPr="00D122FE">
        <w:rPr>
          <w:rFonts w:asciiTheme="minorHAnsi" w:eastAsia="MS PGothic" w:hAnsiTheme="minorHAnsi" w:cstheme="minorHAnsi"/>
          <w:sz w:val="22"/>
        </w:rPr>
        <w:br/>
      </w:r>
    </w:p>
    <w:p w14:paraId="4B587A1A" w14:textId="5BE8D7CC"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ブルグドルフ（人口</w:t>
      </w:r>
      <w:r w:rsidRPr="00D122FE">
        <w:rPr>
          <w:rFonts w:asciiTheme="minorHAnsi" w:eastAsia="MS PGothic" w:hAnsiTheme="minorHAnsi" w:cstheme="minorHAnsi"/>
          <w:sz w:val="22"/>
        </w:rPr>
        <w:t>1</w:t>
      </w:r>
      <w:r w:rsidRPr="00D122FE">
        <w:rPr>
          <w:rFonts w:asciiTheme="minorHAnsi" w:eastAsia="MS PGothic" w:hAnsiTheme="minorHAnsi" w:cstheme="minorHAnsi"/>
          <w:sz w:val="22"/>
        </w:rPr>
        <w:t>万</w:t>
      </w:r>
      <w:r w:rsidRPr="00D122FE">
        <w:rPr>
          <w:rFonts w:asciiTheme="minorHAnsi" w:eastAsia="MS PGothic" w:hAnsiTheme="minorHAnsi" w:cstheme="minorHAnsi"/>
          <w:sz w:val="22"/>
        </w:rPr>
        <w:t>5,000</w:t>
      </w:r>
      <w:r w:rsidRPr="00D122FE">
        <w:rPr>
          <w:rFonts w:asciiTheme="minorHAnsi" w:eastAsia="MS PGothic" w:hAnsiTheme="minorHAnsi" w:cstheme="minorHAnsi"/>
          <w:sz w:val="22"/>
        </w:rPr>
        <w:t>人）のような小さな町では、同い年の子供たちはたいてい学校や家族、あるいは共通の友人などを通じてお互いに知っているものです。セルジュ・ミシェルとクロード・グライスラーもそんな風にして、時計のスケルトン技術者として有名な</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が時計店と工房を構えていた町で育ちました。プラスチック製の「スウォッチ」が発売されたとき、近隣の都市ビール（ビエンヌ）で開発・生産が行われていることを知ったセルジュはこれに夢中になり、時計コレクターの父と同じ道を辿ってこの時計を集め始めました。一生涯続くことになる、収集熱の始まりです。セルジュがマーケティングを学ぶ一方で、クロードは時計職人になることを決意します。まずソロトゥルンの時計学校に通い、その後、ル・ロックルにある</w:t>
      </w:r>
      <w:r w:rsidRPr="00D122FE">
        <w:rPr>
          <w:rFonts w:asciiTheme="minorHAnsi" w:eastAsia="MS PGothic" w:hAnsiTheme="minorHAnsi" w:cstheme="minorHAnsi"/>
          <w:sz w:val="22"/>
        </w:rPr>
        <w:t>CIFOM</w:t>
      </w:r>
      <w:r w:rsidRPr="00D122FE">
        <w:rPr>
          <w:rFonts w:asciiTheme="minorHAnsi" w:eastAsia="MS PGothic" w:hAnsiTheme="minorHAnsi" w:cstheme="minorHAnsi"/>
          <w:sz w:val="22"/>
        </w:rPr>
        <w:t>技術学校で古いムーブメントや複雑機構のムーブメントの修復を専門に学び、カリキュラムの最後にムーブメントの開発を専攻しました。</w:t>
      </w:r>
    </w:p>
    <w:p w14:paraId="1C510406" w14:textId="77777777" w:rsidR="00AB36B7" w:rsidRPr="00D122FE" w:rsidRDefault="00AB36B7" w:rsidP="00DF7AAB">
      <w:pPr>
        <w:rPr>
          <w:rFonts w:asciiTheme="minorHAnsi" w:eastAsia="MS PGothic" w:hAnsiTheme="minorHAnsi" w:cstheme="minorHAnsi"/>
          <w:sz w:val="22"/>
          <w:szCs w:val="22"/>
        </w:rPr>
      </w:pPr>
    </w:p>
    <w:p w14:paraId="6B142614"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時計メーカーの</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のことは、セルジュもクロードも幼い頃から知っていました。クロードは、両親がブルグドルフの旧市街にある</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の店のすぐ隣で眼鏡店を経営していたので、子供の時から知っていました。セルジュは、よく店の窓から時計を覗き込んだことや、</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が地元の有名人で、遠くまで時計を届けに行っていたことも覚えています。</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とは家族ぐるみの付き合いで、食事の時にはよく時計の話題が上りました。ですから、</w:t>
      </w:r>
      <w:r w:rsidRPr="00D122FE">
        <w:rPr>
          <w:rFonts w:asciiTheme="minorHAnsi" w:eastAsia="MS PGothic" w:hAnsiTheme="minorHAnsi" w:cstheme="minorHAnsi"/>
          <w:sz w:val="22"/>
        </w:rPr>
        <w:t>2006</w:t>
      </w:r>
      <w:r w:rsidRPr="00D122FE">
        <w:rPr>
          <w:rFonts w:asciiTheme="minorHAnsi" w:eastAsia="MS PGothic" w:hAnsiTheme="minorHAnsi" w:cstheme="minorHAnsi"/>
          <w:sz w:val="22"/>
        </w:rPr>
        <w:t>年、</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が自ら築き上げた評判と店の将来について考えていたときに、家族の友情がビジネス関係に発展したのもさほど驚くことではありませんでした。</w:t>
      </w:r>
    </w:p>
    <w:p w14:paraId="7F05CD8A" w14:textId="77777777" w:rsidR="00AB36B7" w:rsidRPr="00D122FE" w:rsidRDefault="00AB36B7" w:rsidP="00DF7AAB">
      <w:pPr>
        <w:rPr>
          <w:rFonts w:asciiTheme="minorHAnsi" w:eastAsia="MS PGothic" w:hAnsiTheme="minorHAnsi" w:cstheme="minorHAnsi"/>
          <w:sz w:val="22"/>
          <w:szCs w:val="22"/>
        </w:rPr>
      </w:pPr>
    </w:p>
    <w:p w14:paraId="1CAB2624" w14:textId="67E30D3D"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「私は、時計のスケルトン化という伝統を守り、将来に向けて発展させるための素晴らしい機会だと確信していましたし、家族も同意してくれました」とセルジュは言います。「</w:t>
      </w:r>
      <w:r w:rsidRPr="00D122FE">
        <w:rPr>
          <w:rFonts w:asciiTheme="minorHAnsi" w:eastAsia="MS PGothic" w:hAnsiTheme="minorHAnsi" w:cstheme="minorHAnsi"/>
          <w:sz w:val="22"/>
        </w:rPr>
        <w:t>2006</w:t>
      </w:r>
      <w:r w:rsidRPr="00D122FE">
        <w:rPr>
          <w:rFonts w:asciiTheme="minorHAnsi" w:eastAsia="MS PGothic" w:hAnsiTheme="minorHAnsi" w:cstheme="minorHAnsi"/>
          <w:sz w:val="22"/>
        </w:rPr>
        <w:t>年の当時、私たちにはまだ時計製造に関する知識はありませんでした。情熱はありましたが、時計製造分野の専門家が必要でした。そこで、クロードの出番です。</w:t>
      </w:r>
      <w:r w:rsidRPr="00D122FE">
        <w:rPr>
          <w:rFonts w:asciiTheme="minorHAnsi" w:eastAsia="MS PGothic" w:hAnsiTheme="minorHAnsi" w:cstheme="minorHAnsi"/>
          <w:sz w:val="22"/>
        </w:rPr>
        <w:t>2007</w:t>
      </w:r>
      <w:r w:rsidRPr="00D122FE">
        <w:rPr>
          <w:rFonts w:asciiTheme="minorHAnsi" w:eastAsia="MS PGothic" w:hAnsiTheme="minorHAnsi" w:cstheme="minorHAnsi"/>
          <w:sz w:val="22"/>
        </w:rPr>
        <w:t>年に彼が合流して、</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というブランドを立ち上げました。それまでの純粋なハンドメイドのスケルトンウォッチから、設備の整ったマニュファクチュールへと方向転換し、現在に至っています。」</w:t>
      </w:r>
    </w:p>
    <w:p w14:paraId="6CE2E20E" w14:textId="77777777" w:rsidR="00AB36B7" w:rsidRPr="00D122FE" w:rsidRDefault="00AB36B7" w:rsidP="00DF7AAB">
      <w:pPr>
        <w:rPr>
          <w:rFonts w:asciiTheme="minorHAnsi" w:eastAsia="MS PGothic" w:hAnsiTheme="minorHAnsi" w:cstheme="minorHAnsi"/>
          <w:sz w:val="22"/>
          <w:szCs w:val="22"/>
        </w:rPr>
      </w:pPr>
    </w:p>
    <w:p w14:paraId="57072F04"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クロード・グライスラーにとって、それは夢のような出来事でした。「セルジュから最初に電話があって、同じ町出身の人からブランドを引き継いで、ブランドをマニュファクチュールへグレードアップしようという話を聞いた時、自分にとっても理想的じゃないかと思いました。</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は常にムーブメントのメカニズムに興味を持っていましたから、この哲学を受け継ぐことができるのは素晴らしいチャンスでした。」</w:t>
      </w:r>
    </w:p>
    <w:p w14:paraId="49A39713" w14:textId="77777777" w:rsidR="00AB36B7" w:rsidRPr="00D122FE" w:rsidRDefault="00AB36B7" w:rsidP="00DF7AAB">
      <w:pPr>
        <w:rPr>
          <w:rFonts w:asciiTheme="minorHAnsi" w:eastAsia="MS PGothic" w:hAnsiTheme="minorHAnsi" w:cstheme="minorHAnsi"/>
          <w:sz w:val="22"/>
          <w:szCs w:val="22"/>
        </w:rPr>
      </w:pPr>
    </w:p>
    <w:p w14:paraId="23E79FF3"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二人のビジョンは常に、時計で最も重要なのはムーブメントであり、そのためにはマニュファクチュールとして自社でムーブメントを製造することが必要だというものでした。「単に自社ムーブメントを設計するだけでなく、さまざまな種類の真鍮やから厳密に使いたいものを選んで、最高品質の地板やブリッジ、ネジ、カナを製造し、電気メッキや仕上げ、組み立てまですべて自社で行えることです」とクロードは語ります。</w:t>
      </w:r>
    </w:p>
    <w:p w14:paraId="07F00446" w14:textId="32480F50" w:rsidR="00AB36B7" w:rsidRPr="00D122FE" w:rsidRDefault="00AB36B7" w:rsidP="00DF7AAB">
      <w:pPr>
        <w:rPr>
          <w:rFonts w:asciiTheme="minorHAnsi" w:eastAsia="MS PGothic" w:hAnsiTheme="minorHAnsi" w:cstheme="minorHAnsi"/>
          <w:sz w:val="22"/>
          <w:szCs w:val="22"/>
        </w:rPr>
      </w:pPr>
    </w:p>
    <w:p w14:paraId="118039A5" w14:textId="7F3030A6" w:rsidR="00DF7AAB" w:rsidRPr="00D122FE" w:rsidRDefault="00DF7AAB" w:rsidP="00DF7AAB">
      <w:pPr>
        <w:rPr>
          <w:rFonts w:asciiTheme="minorHAnsi" w:eastAsia="MS PGothic" w:hAnsiTheme="minorHAnsi" w:cstheme="minorHAnsi"/>
          <w:sz w:val="22"/>
          <w:szCs w:val="22"/>
        </w:rPr>
      </w:pPr>
    </w:p>
    <w:p w14:paraId="76C75BF8" w14:textId="5920291C" w:rsidR="00DF7AAB" w:rsidRPr="00D122FE" w:rsidRDefault="00DF7AAB" w:rsidP="00DF7AAB">
      <w:pPr>
        <w:rPr>
          <w:rFonts w:asciiTheme="minorHAnsi" w:eastAsia="MS PGothic" w:hAnsiTheme="minorHAnsi" w:cstheme="minorHAnsi"/>
          <w:sz w:val="22"/>
          <w:szCs w:val="22"/>
        </w:rPr>
      </w:pPr>
    </w:p>
    <w:p w14:paraId="41D6064A" w14:textId="4ABC2D08" w:rsidR="00DF7AAB" w:rsidRPr="00D122FE" w:rsidRDefault="00DF7AAB" w:rsidP="00DF7AAB">
      <w:pPr>
        <w:rPr>
          <w:rFonts w:asciiTheme="minorHAnsi" w:eastAsia="MS PGothic" w:hAnsiTheme="minorHAnsi" w:cstheme="minorHAnsi"/>
          <w:sz w:val="22"/>
          <w:szCs w:val="22"/>
        </w:rPr>
      </w:pPr>
    </w:p>
    <w:p w14:paraId="3018782E" w14:textId="77777777" w:rsidR="00DF7AAB" w:rsidRPr="00D122FE" w:rsidRDefault="00DF7AAB" w:rsidP="00DF7AAB">
      <w:pPr>
        <w:rPr>
          <w:rFonts w:asciiTheme="minorHAnsi" w:eastAsia="MS PGothic" w:hAnsiTheme="minorHAnsi" w:cstheme="minorHAnsi"/>
          <w:sz w:val="22"/>
          <w:szCs w:val="22"/>
        </w:rPr>
      </w:pPr>
    </w:p>
    <w:p w14:paraId="03F99AA6" w14:textId="77777777" w:rsidR="00CB16ED" w:rsidRPr="00D122FE" w:rsidRDefault="00CB16ED" w:rsidP="00DF7AAB">
      <w:pPr>
        <w:rPr>
          <w:rFonts w:asciiTheme="minorHAnsi" w:eastAsia="MS PGothic" w:hAnsiTheme="minorHAnsi" w:cstheme="minorHAnsi"/>
          <w:sz w:val="22"/>
          <w:szCs w:val="22"/>
        </w:rPr>
      </w:pPr>
    </w:p>
    <w:p w14:paraId="2C9F3B21" w14:textId="77777777" w:rsidR="00CB16ED" w:rsidRPr="00D122FE" w:rsidRDefault="00CB16ED" w:rsidP="00DF7AAB">
      <w:pPr>
        <w:rPr>
          <w:rFonts w:asciiTheme="minorHAnsi" w:eastAsia="MS PGothic" w:hAnsiTheme="minorHAnsi" w:cstheme="minorHAnsi"/>
          <w:sz w:val="22"/>
          <w:szCs w:val="22"/>
        </w:rPr>
      </w:pPr>
    </w:p>
    <w:p w14:paraId="1DE0A07D" w14:textId="701D3C4D" w:rsidR="00AB36B7" w:rsidRPr="00D122FE" w:rsidRDefault="00AB36B7" w:rsidP="00DF7AAB">
      <w:pPr>
        <w:rPr>
          <w:rFonts w:asciiTheme="minorHAnsi" w:eastAsia="MS PGothic" w:hAnsiTheme="minorHAnsi" w:cstheme="minorHAnsi"/>
          <w:b/>
          <w:bCs/>
          <w:sz w:val="22"/>
          <w:szCs w:val="22"/>
        </w:rPr>
      </w:pPr>
      <w:r w:rsidRPr="00D122FE">
        <w:rPr>
          <w:rFonts w:asciiTheme="minorHAnsi" w:eastAsia="MS PGothic" w:hAnsiTheme="minorHAnsi" w:cstheme="minorHAnsi"/>
          <w:b/>
          <w:sz w:val="28"/>
        </w:rPr>
        <w:t>Armin Strom</w:t>
      </w:r>
      <w:r w:rsidRPr="00D122FE">
        <w:rPr>
          <w:rFonts w:asciiTheme="minorHAnsi" w:eastAsia="MS PGothic" w:hAnsiTheme="minorHAnsi" w:cstheme="minorHAnsi"/>
          <w:b/>
          <w:sz w:val="28"/>
        </w:rPr>
        <w:t>：自社一貫製造のマニュファクチュール</w:t>
      </w:r>
      <w:r w:rsidRPr="00D122FE">
        <w:rPr>
          <w:rFonts w:asciiTheme="minorHAnsi" w:eastAsia="MS PGothic" w:hAnsiTheme="minorHAnsi" w:cstheme="minorHAnsi"/>
          <w:b/>
          <w:sz w:val="22"/>
        </w:rPr>
        <w:br/>
      </w:r>
    </w:p>
    <w:p w14:paraId="4D799195"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は垂直統合型のマニュファクチュールですが、クロード・グライスラーの存在なしに、新型ムーブメントが日の目を見ることは恐らくなかったでしょう。彼は、</w:t>
      </w:r>
      <w:r w:rsidRPr="00D122FE">
        <w:rPr>
          <w:rFonts w:asciiTheme="minorHAnsi" w:eastAsia="MS PGothic" w:hAnsiTheme="minorHAnsi" w:cstheme="minorHAnsi"/>
          <w:sz w:val="22"/>
        </w:rPr>
        <w:t>Mirrored Force Resonance</w:t>
      </w:r>
      <w:r w:rsidRPr="00D122FE">
        <w:rPr>
          <w:rFonts w:asciiTheme="minorHAnsi" w:eastAsia="MS PGothic" w:hAnsiTheme="minorHAnsi" w:cstheme="minorHAnsi"/>
          <w:sz w:val="22"/>
        </w:rPr>
        <w:t>のような革新モデルのムーブメントを構想し、コンピュータ支援設計プログラムを使ってモデル化していくのです。もちろん、</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のその他の作業と同様に、これらはすべて社内で行われています。ミクロン単位の精度で寸法を計算し、数値を加工機に入力して、最終的にきわめて小さな部品が出来上がります。</w:t>
      </w:r>
      <w:r w:rsidRPr="00D122FE">
        <w:rPr>
          <w:rFonts w:asciiTheme="minorHAnsi" w:eastAsia="MS PGothic" w:hAnsiTheme="minorHAnsi" w:cstheme="minorHAnsi"/>
          <w:sz w:val="22"/>
        </w:rPr>
        <w:t xml:space="preserve"> </w:t>
      </w:r>
    </w:p>
    <w:p w14:paraId="4BD2E77B" w14:textId="77777777" w:rsidR="00AB36B7" w:rsidRPr="00D122FE" w:rsidRDefault="00AB36B7" w:rsidP="00DF7AAB">
      <w:pPr>
        <w:rPr>
          <w:rFonts w:asciiTheme="minorHAnsi" w:eastAsia="MS PGothic" w:hAnsiTheme="minorHAnsi" w:cstheme="minorHAnsi"/>
          <w:sz w:val="22"/>
          <w:szCs w:val="22"/>
        </w:rPr>
      </w:pPr>
    </w:p>
    <w:p w14:paraId="7507382A"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では、脱進機とヒゲゼンマイを除くほぼすべてのムーブメント部品を自社で製造しています。ネジやカナ、歯車など丸い小型部品は旋盤を使用して、スチールや真鍮の長い棒を横から少しずつ削って歯や軸を加工していきます。地板やブリッジなどのより大型の部品は</w:t>
      </w:r>
      <w:r w:rsidRPr="00D122FE">
        <w:rPr>
          <w:rFonts w:asciiTheme="minorHAnsi" w:eastAsia="MS PGothic" w:hAnsiTheme="minorHAnsi" w:cstheme="minorHAnsi"/>
          <w:sz w:val="22"/>
        </w:rPr>
        <w:t>CNC</w:t>
      </w:r>
      <w:r w:rsidRPr="00D122FE">
        <w:rPr>
          <w:rFonts w:asciiTheme="minorHAnsi" w:eastAsia="MS PGothic" w:hAnsiTheme="minorHAnsi" w:cstheme="minorHAnsi"/>
          <w:sz w:val="22"/>
        </w:rPr>
        <w:t>加工機を使って真鍮から作られます。この機械は、ロボットアームで部品を移動させながら作業ごとに異なるツールを使って複数の軸を連続して加工することができます。</w:t>
      </w:r>
    </w:p>
    <w:p w14:paraId="3102A556" w14:textId="77777777" w:rsidR="00AB36B7" w:rsidRPr="00D122FE" w:rsidRDefault="00AB36B7" w:rsidP="00DF7AAB">
      <w:pPr>
        <w:rPr>
          <w:rFonts w:asciiTheme="minorHAnsi" w:eastAsia="MS PGothic" w:hAnsiTheme="minorHAnsi" w:cstheme="minorHAnsi"/>
          <w:sz w:val="22"/>
          <w:szCs w:val="22"/>
        </w:rPr>
      </w:pPr>
    </w:p>
    <w:p w14:paraId="4D8D944E" w14:textId="77777777"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より小型のブリッジやレバー、ゼンマイなど、とりわけ小さく精巧な構成部品は、ワイヤ放電加工を使って作られます。これは、加工プレートに小さな穴を開け、細い金属のワイヤ電極線を通すものです。このワイヤに電流を流すと、プレート全体を浸した溶液と反応し、浸食作用で少量の金属が徐々に削られていきます。これにより、金属の変質などを防ぎつつ、とりわけ精密な加工が可能になります。実際、</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社では、金属疲労が起こりやすいスタンピング加工はいっさい行っていません。</w:t>
      </w:r>
    </w:p>
    <w:p w14:paraId="4B7F59CA" w14:textId="77777777" w:rsidR="00AB36B7" w:rsidRPr="00D122FE" w:rsidRDefault="00AB36B7" w:rsidP="00DF7AAB">
      <w:pPr>
        <w:rPr>
          <w:rFonts w:asciiTheme="minorHAnsi" w:eastAsia="MS PGothic" w:hAnsiTheme="minorHAnsi" w:cstheme="minorHAnsi"/>
          <w:sz w:val="22"/>
          <w:szCs w:val="22"/>
        </w:rPr>
      </w:pPr>
    </w:p>
    <w:p w14:paraId="6FA471F9" w14:textId="1E1A5D34"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こうして出来上がった構成部品に、今度は手作業でエングレービング、面取り、研磨、ペルラージュ装飾、コート・ド・ジュネーブ装飾などが施され、次に社内の電気メッキの工程に送られます。ここでは、スチール製、真鍮製のあらゆる部品の表面にゴールドプレート加工し、その上から、耐腐食性と表面硬化に優れたニッケルプレートのコーティングを施します。いったん部品を洗浄した後、他の電気メッキ槽に通してロジウム、ルテニウム、ローズゴールドなどの最終的な色に仕上げます。</w:t>
      </w:r>
      <w:r w:rsidRPr="00D122FE">
        <w:rPr>
          <w:rFonts w:asciiTheme="minorHAnsi" w:eastAsia="MS PGothic" w:hAnsiTheme="minorHAnsi" w:cstheme="minorHAnsi"/>
          <w:sz w:val="22"/>
        </w:rPr>
        <w:t>Armin Strom</w:t>
      </w:r>
      <w:r w:rsidRPr="00D122FE">
        <w:rPr>
          <w:rFonts w:asciiTheme="minorHAnsi" w:eastAsia="MS PGothic" w:hAnsiTheme="minorHAnsi" w:cstheme="minorHAnsi"/>
          <w:sz w:val="22"/>
        </w:rPr>
        <w:t>のお客様に、さまざまなコーティングからお好きな色をお選びいただけるのは、自社でこうした優れた電気メッキ技術を有しているからなのです。</w:t>
      </w:r>
      <w:r w:rsidRPr="00D122FE">
        <w:rPr>
          <w:rFonts w:asciiTheme="minorHAnsi" w:eastAsia="MS PGothic" w:hAnsiTheme="minorHAnsi" w:cstheme="minorHAnsi"/>
          <w:sz w:val="22"/>
        </w:rPr>
        <w:t xml:space="preserve"> </w:t>
      </w:r>
    </w:p>
    <w:p w14:paraId="12B54443" w14:textId="77777777" w:rsidR="00AB36B7" w:rsidRPr="00D122FE" w:rsidRDefault="00AB36B7" w:rsidP="00DF7AAB">
      <w:pPr>
        <w:rPr>
          <w:rFonts w:asciiTheme="minorHAnsi" w:eastAsia="MS PGothic" w:hAnsiTheme="minorHAnsi" w:cstheme="minorHAnsi"/>
          <w:sz w:val="22"/>
          <w:szCs w:val="22"/>
        </w:rPr>
      </w:pPr>
    </w:p>
    <w:p w14:paraId="4F0879E8" w14:textId="72490809" w:rsidR="00AB36B7" w:rsidRPr="00D122FE" w:rsidRDefault="00AB36B7" w:rsidP="00DF7AAB">
      <w:pPr>
        <w:rPr>
          <w:rFonts w:asciiTheme="minorHAnsi" w:eastAsia="MS PGothic" w:hAnsiTheme="minorHAnsi" w:cstheme="minorHAnsi"/>
          <w:sz w:val="22"/>
          <w:szCs w:val="22"/>
        </w:rPr>
      </w:pPr>
      <w:r w:rsidRPr="00D122FE">
        <w:rPr>
          <w:rFonts w:asciiTheme="minorHAnsi" w:eastAsia="MS PGothic" w:hAnsiTheme="minorHAnsi" w:cstheme="minorHAnsi"/>
          <w:sz w:val="22"/>
        </w:rPr>
        <w:t>いよいよ次は、時計職人によるムーブメントの組み立てです。地板とブリッジにルビーを取り付けてから、輪列と主ゼンマイを取り付けます。脱進機とテンプを取り付けると、ムーブメントが動き始めます。といってもこれで終わりではありません。再び分解して部品を洗浄・乾燥させてから、もう一度組み立てて注油を行います。さらに、数日間にわたる精度テストを経て、ようやく完成に至るのです。</w:t>
      </w:r>
      <w:r w:rsidRPr="00D122FE">
        <w:rPr>
          <w:rFonts w:asciiTheme="minorHAnsi" w:eastAsia="MS PGothic" w:hAnsiTheme="minorHAnsi" w:cstheme="minorHAnsi"/>
          <w:sz w:val="22"/>
        </w:rPr>
        <w:t xml:space="preserve"> </w:t>
      </w:r>
    </w:p>
    <w:p w14:paraId="23B2301A" w14:textId="00E7DF7A" w:rsidR="0051146B" w:rsidRPr="00D122FE" w:rsidRDefault="0051146B" w:rsidP="00DF7AAB">
      <w:pPr>
        <w:rPr>
          <w:rFonts w:asciiTheme="minorHAnsi" w:eastAsia="MS PGothic" w:hAnsiTheme="minorHAnsi" w:cstheme="minorHAnsi"/>
          <w:sz w:val="22"/>
          <w:szCs w:val="22"/>
        </w:rPr>
      </w:pPr>
    </w:p>
    <w:sectPr w:rsidR="0051146B" w:rsidRPr="00D122FE"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0109" w14:textId="77777777" w:rsidR="007F4E01" w:rsidRDefault="007F4E01" w:rsidP="00B045C9">
      <w:r>
        <w:separator/>
      </w:r>
    </w:p>
  </w:endnote>
  <w:endnote w:type="continuationSeparator" w:id="0">
    <w:p w14:paraId="7AB4ABE5" w14:textId="77777777" w:rsidR="007F4E01" w:rsidRDefault="007F4E01" w:rsidP="00B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692" w14:textId="64E88385" w:rsidR="00A30EB8" w:rsidRPr="001470C8" w:rsidRDefault="00A30EB8" w:rsidP="001470C8">
    <w:pPr>
      <w:pStyle w:val="Fuzeile"/>
    </w:pPr>
    <w:r>
      <w:rPr>
        <w:rFonts w:hint="eastAsia"/>
      </w:rPr>
      <w:t>詳細については下記までお問い合わせください。</w:t>
    </w:r>
  </w:p>
  <w:p w14:paraId="79960FEC" w14:textId="76956FAD" w:rsidR="00A30EB8" w:rsidRPr="001470C8" w:rsidRDefault="00A30EB8" w:rsidP="001470C8">
    <w:pPr>
      <w:pStyle w:val="Fuzeile"/>
    </w:pPr>
    <w:r>
      <w:rPr>
        <w:rFonts w:hint="eastAsia"/>
      </w:rPr>
      <w:t xml:space="preserve">Thierry Hess </w:t>
    </w:r>
    <w:hyperlink r:id="rId1" w:history="1">
      <w:r>
        <w:rPr>
          <w:rStyle w:val="Hyperlink"/>
          <w:rFonts w:hint="eastAsia"/>
          <w:color w:val="auto"/>
        </w:rPr>
        <w:t>t.hess@arminstrom.com</w:t>
      </w:r>
    </w:hyperlink>
    <w:r>
      <w:rPr>
        <w:rFonts w:hint="eastAsia"/>
      </w:rPr>
      <w:t xml:space="preserve"> +41 32 343 33 41</w:t>
    </w:r>
  </w:p>
  <w:p w14:paraId="31DEAEFD" w14:textId="24821C33" w:rsidR="00A30EB8" w:rsidRPr="00C23500" w:rsidRDefault="00A30EB8" w:rsidP="001470C8">
    <w:pPr>
      <w:pStyle w:val="Fuzeile"/>
      <w:rPr>
        <w:lang w:val="de-CH"/>
      </w:rPr>
    </w:pPr>
    <w:r w:rsidRPr="00C23500">
      <w:rPr>
        <w:rFonts w:hint="eastAsia"/>
        <w:lang w:val="de-CH"/>
      </w:rPr>
      <w:t xml:space="preserve">ARMIN STROM AG | Bözingenstrasse 46, CH-2502 Biel-Bienne, Switzerland </w:t>
    </w:r>
    <w:r w:rsidRPr="00C23500">
      <w:rPr>
        <w:rFonts w:hint="eastAsia"/>
        <w:lang w:val="de-CH"/>
      </w:rPr>
      <w:br/>
    </w:r>
  </w:p>
  <w:p w14:paraId="46EBE777" w14:textId="2E809430" w:rsidR="00A30EB8" w:rsidRPr="001470C8" w:rsidRDefault="00A30EB8" w:rsidP="001470C8">
    <w:pPr>
      <w:pStyle w:val="Fuzeile"/>
    </w:pPr>
    <w:r>
      <w:rPr>
        <w:rFonts w:hint="eastAsia"/>
      </w:rP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ED3" w14:textId="77777777" w:rsidR="006656E6" w:rsidRPr="001470C8" w:rsidRDefault="006656E6" w:rsidP="006656E6">
    <w:pPr>
      <w:pStyle w:val="Fuzeile"/>
    </w:pPr>
    <w:r>
      <w:rPr>
        <w:rFonts w:hint="eastAsia"/>
      </w:rPr>
      <w:t>詳細については下記までお問い合わせください。</w:t>
    </w:r>
  </w:p>
  <w:p w14:paraId="57E79A42" w14:textId="77777777" w:rsidR="006656E6" w:rsidRPr="001470C8" w:rsidRDefault="006656E6" w:rsidP="006656E6">
    <w:pPr>
      <w:pStyle w:val="Fuzeile"/>
    </w:pPr>
    <w:r>
      <w:rPr>
        <w:rFonts w:hint="eastAsia"/>
      </w:rPr>
      <w:t xml:space="preserve">Thierry Hess </w:t>
    </w:r>
    <w:hyperlink r:id="rId1" w:history="1">
      <w:r>
        <w:rPr>
          <w:rStyle w:val="Hyperlink"/>
          <w:rFonts w:hint="eastAsia"/>
          <w:color w:val="auto"/>
        </w:rPr>
        <w:t>t.hess@arminstrom.com</w:t>
      </w:r>
    </w:hyperlink>
    <w:r>
      <w:rPr>
        <w:rFonts w:hint="eastAsia"/>
      </w:rPr>
      <w:t xml:space="preserve"> +41 32 343 33 41</w:t>
    </w:r>
  </w:p>
  <w:p w14:paraId="6B15CC5C" w14:textId="77777777" w:rsidR="006656E6" w:rsidRPr="00C23500" w:rsidRDefault="006656E6" w:rsidP="006656E6">
    <w:pPr>
      <w:pStyle w:val="Fuzeile"/>
      <w:rPr>
        <w:lang w:val="de-CH"/>
      </w:rPr>
    </w:pPr>
    <w:r w:rsidRPr="00C23500">
      <w:rPr>
        <w:rFonts w:hint="eastAsia"/>
        <w:lang w:val="de-CH"/>
      </w:rPr>
      <w:t xml:space="preserve">ARMIN STROM AG | Bözingenstrasse 46, CH-2502 Biel-Bienne, Switzerland </w:t>
    </w:r>
    <w:r w:rsidRPr="00C23500">
      <w:rPr>
        <w:rFonts w:hint="eastAsia"/>
        <w:lang w:val="de-CH"/>
      </w:rPr>
      <w:br/>
    </w:r>
  </w:p>
  <w:p w14:paraId="714296A2" w14:textId="4D637D63" w:rsidR="006656E6" w:rsidRPr="001E624B" w:rsidRDefault="006656E6">
    <w:pPr>
      <w:pStyle w:val="Fuzeile"/>
    </w:pPr>
    <w:r>
      <w:rPr>
        <w:rFonts w:hint="eastAsia"/>
      </w:rP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D6CD" w14:textId="77777777" w:rsidR="007F4E01" w:rsidRDefault="007F4E01" w:rsidP="00B045C9">
      <w:r>
        <w:separator/>
      </w:r>
    </w:p>
  </w:footnote>
  <w:footnote w:type="continuationSeparator" w:id="0">
    <w:p w14:paraId="355D9210" w14:textId="77777777" w:rsidR="007F4E01" w:rsidRDefault="007F4E01" w:rsidP="00B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C206" w14:textId="77777777" w:rsidR="00484BCA" w:rsidRDefault="00484BCA" w:rsidP="001E624B">
    <w:pPr>
      <w:pStyle w:val="Kopfzeile"/>
      <w:tabs>
        <w:tab w:val="center" w:pos="4510"/>
        <w:tab w:val="left" w:pos="8100"/>
        <w:tab w:val="right" w:pos="9020"/>
      </w:tabs>
    </w:pPr>
  </w:p>
  <w:p w14:paraId="5F92AD99" w14:textId="205F520F" w:rsidR="00A30EB8" w:rsidRDefault="004D4876" w:rsidP="001E624B">
    <w:pPr>
      <w:pStyle w:val="Kopfzeile"/>
      <w:tabs>
        <w:tab w:val="center" w:pos="4510"/>
        <w:tab w:val="left" w:pos="8100"/>
        <w:tab w:val="right" w:pos="9020"/>
      </w:tabs>
    </w:pPr>
    <w:r>
      <w:rPr>
        <w:rFonts w:hint="eastAsia"/>
      </w:rPr>
      <w:tab/>
    </w:r>
    <w:r>
      <w:rPr>
        <w:rFonts w:hint="eastAsia"/>
        <w:noProof/>
      </w:rPr>
      <w:drawing>
        <wp:inline distT="0" distB="0" distL="0" distR="0" wp14:anchorId="53A42317" wp14:editId="2877DBAD">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273" cy="444213"/>
                  </a:xfrm>
                  <a:prstGeom prst="rect">
                    <a:avLst/>
                  </a:prstGeom>
                  <a:noFill/>
                  <a:ln>
                    <a:noFill/>
                  </a:ln>
                </pic:spPr>
              </pic:pic>
            </a:graphicData>
          </a:graphic>
        </wp:inline>
      </w:drawing>
    </w:r>
    <w:r>
      <w:rPr>
        <w:rFonts w:hint="eastAsia"/>
      </w:rPr>
      <w:tab/>
    </w: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AB2" w14:textId="77777777" w:rsidR="00484BCA" w:rsidRDefault="00484BCA">
    <w:pPr>
      <w:pStyle w:val="Kopfzeile"/>
    </w:pPr>
  </w:p>
  <w:p w14:paraId="127219F7" w14:textId="5956508B" w:rsidR="004D4876" w:rsidRDefault="004D4876">
    <w:pPr>
      <w:pStyle w:val="Kopfzeile"/>
    </w:pPr>
    <w:r>
      <w:rPr>
        <w:rFonts w:hint="eastAsia"/>
      </w:rPr>
      <w:tab/>
    </w:r>
    <w:r>
      <w:rPr>
        <w:rFonts w:hint="eastAsia"/>
        <w:noProof/>
      </w:rPr>
      <w:drawing>
        <wp:inline distT="0" distB="0" distL="0" distR="0" wp14:anchorId="3C203D9D" wp14:editId="4721299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B4"/>
    <w:rsid w:val="000044BC"/>
    <w:rsid w:val="000054AB"/>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70C8"/>
    <w:rsid w:val="00152670"/>
    <w:rsid w:val="00160C2D"/>
    <w:rsid w:val="00161538"/>
    <w:rsid w:val="0016793F"/>
    <w:rsid w:val="00172F96"/>
    <w:rsid w:val="001844F1"/>
    <w:rsid w:val="0019067E"/>
    <w:rsid w:val="00193144"/>
    <w:rsid w:val="001957D0"/>
    <w:rsid w:val="001A227C"/>
    <w:rsid w:val="001A4899"/>
    <w:rsid w:val="001B38FA"/>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20822"/>
    <w:rsid w:val="00321B41"/>
    <w:rsid w:val="003242C2"/>
    <w:rsid w:val="00327761"/>
    <w:rsid w:val="00330978"/>
    <w:rsid w:val="003420CD"/>
    <w:rsid w:val="00343BA1"/>
    <w:rsid w:val="00343F6F"/>
    <w:rsid w:val="0035640B"/>
    <w:rsid w:val="00364ADA"/>
    <w:rsid w:val="00375CFA"/>
    <w:rsid w:val="00382214"/>
    <w:rsid w:val="0038528A"/>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3BA5"/>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5F2A"/>
    <w:rsid w:val="00531BFC"/>
    <w:rsid w:val="00532F9F"/>
    <w:rsid w:val="00537C06"/>
    <w:rsid w:val="00541F14"/>
    <w:rsid w:val="005429D9"/>
    <w:rsid w:val="00547110"/>
    <w:rsid w:val="00553FF8"/>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D23E8"/>
    <w:rsid w:val="005D6E25"/>
    <w:rsid w:val="005D7620"/>
    <w:rsid w:val="005E0DF4"/>
    <w:rsid w:val="005F0623"/>
    <w:rsid w:val="005F123D"/>
    <w:rsid w:val="006004B7"/>
    <w:rsid w:val="00602815"/>
    <w:rsid w:val="00622B5F"/>
    <w:rsid w:val="006260D8"/>
    <w:rsid w:val="00630016"/>
    <w:rsid w:val="00630683"/>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7787"/>
    <w:rsid w:val="006F0CBC"/>
    <w:rsid w:val="006F5F2A"/>
    <w:rsid w:val="0070075A"/>
    <w:rsid w:val="0070682E"/>
    <w:rsid w:val="007101C7"/>
    <w:rsid w:val="00711D33"/>
    <w:rsid w:val="00715AA2"/>
    <w:rsid w:val="00732AA5"/>
    <w:rsid w:val="00747FE5"/>
    <w:rsid w:val="0075312C"/>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4E01"/>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56A5"/>
    <w:rsid w:val="009748DB"/>
    <w:rsid w:val="00974C0D"/>
    <w:rsid w:val="00980278"/>
    <w:rsid w:val="00982712"/>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8140E"/>
    <w:rsid w:val="00A83C56"/>
    <w:rsid w:val="00A87182"/>
    <w:rsid w:val="00A944DB"/>
    <w:rsid w:val="00AB36B7"/>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707"/>
    <w:rsid w:val="00C014F6"/>
    <w:rsid w:val="00C1227D"/>
    <w:rsid w:val="00C168D5"/>
    <w:rsid w:val="00C17354"/>
    <w:rsid w:val="00C22276"/>
    <w:rsid w:val="00C23500"/>
    <w:rsid w:val="00C23AD6"/>
    <w:rsid w:val="00C3516E"/>
    <w:rsid w:val="00C36A77"/>
    <w:rsid w:val="00C372FF"/>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122FE"/>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72A1"/>
    <w:rsid w:val="00E47DAB"/>
    <w:rsid w:val="00E512B1"/>
    <w:rsid w:val="00E5626E"/>
    <w:rsid w:val="00E7252E"/>
    <w:rsid w:val="00E72597"/>
    <w:rsid w:val="00E75624"/>
    <w:rsid w:val="00E87EFC"/>
    <w:rsid w:val="00E9379B"/>
    <w:rsid w:val="00E943AA"/>
    <w:rsid w:val="00E95DE7"/>
    <w:rsid w:val="00E96452"/>
    <w:rsid w:val="00EA1D04"/>
    <w:rsid w:val="00EC6742"/>
    <w:rsid w:val="00ED1CB6"/>
    <w:rsid w:val="00EE4AA2"/>
    <w:rsid w:val="00EF29D7"/>
    <w:rsid w:val="00EF2DC5"/>
    <w:rsid w:val="00EF6D8C"/>
    <w:rsid w:val="00F04F66"/>
    <w:rsid w:val="00F06C6F"/>
    <w:rsid w:val="00F10D2D"/>
    <w:rsid w:val="00F134C2"/>
    <w:rsid w:val="00F22097"/>
    <w:rsid w:val="00F2237E"/>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3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1F4"/>
    <w:rPr>
      <w:rFonts w:ascii="Times New Roman" w:eastAsia="Meiryo"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Meiryo" w:hAnsi="Times New Roman" w:cs="Times New Roman"/>
      <w:sz w:val="18"/>
      <w:szCs w:val="18"/>
    </w:rPr>
  </w:style>
  <w:style w:type="paragraph" w:styleId="berarbeitung">
    <w:name w:val="Revision"/>
    <w:hidden/>
    <w:uiPriority w:val="99"/>
    <w:semiHidden/>
    <w:rsid w:val="00446BBE"/>
    <w:rPr>
      <w:rFonts w:ascii="Times New Roman" w:eastAsia="Meiryo"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Meiryo"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Meiryo"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eastAsia="Meiryo" w:hAnsi="Trade Gothic LT Std Light" w:cs="Trade Gothic LT Std Light"/>
      <w:color w:val="000000"/>
      <w:lang w:val="de-CH"/>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242">
      <w:bodyDiv w:val="1"/>
      <w:marLeft w:val="0"/>
      <w:marRight w:val="0"/>
      <w:marTop w:val="0"/>
      <w:marBottom w:val="0"/>
      <w:divBdr>
        <w:top w:val="none" w:sz="0" w:space="0" w:color="auto"/>
        <w:left w:val="none" w:sz="0" w:space="0" w:color="auto"/>
        <w:bottom w:val="none" w:sz="0" w:space="0" w:color="auto"/>
        <w:right w:val="none" w:sz="0" w:space="0" w:color="auto"/>
      </w:divBdr>
    </w:div>
    <w:div w:id="377819043">
      <w:bodyDiv w:val="1"/>
      <w:marLeft w:val="0"/>
      <w:marRight w:val="0"/>
      <w:marTop w:val="0"/>
      <w:marBottom w:val="0"/>
      <w:divBdr>
        <w:top w:val="none" w:sz="0" w:space="0" w:color="auto"/>
        <w:left w:val="none" w:sz="0" w:space="0" w:color="auto"/>
        <w:bottom w:val="none" w:sz="0" w:space="0" w:color="auto"/>
        <w:right w:val="none" w:sz="0" w:space="0" w:color="auto"/>
      </w:divBdr>
    </w:div>
    <w:div w:id="941424736">
      <w:bodyDiv w:val="1"/>
      <w:marLeft w:val="0"/>
      <w:marRight w:val="0"/>
      <w:marTop w:val="0"/>
      <w:marBottom w:val="0"/>
      <w:divBdr>
        <w:top w:val="none" w:sz="0" w:space="0" w:color="auto"/>
        <w:left w:val="none" w:sz="0" w:space="0" w:color="auto"/>
        <w:bottom w:val="none" w:sz="0" w:space="0" w:color="auto"/>
        <w:right w:val="none" w:sz="0" w:space="0" w:color="auto"/>
      </w:divBdr>
    </w:div>
    <w:div w:id="1131706039">
      <w:bodyDiv w:val="1"/>
      <w:marLeft w:val="0"/>
      <w:marRight w:val="0"/>
      <w:marTop w:val="0"/>
      <w:marBottom w:val="0"/>
      <w:divBdr>
        <w:top w:val="none" w:sz="0" w:space="0" w:color="auto"/>
        <w:left w:val="none" w:sz="0" w:space="0" w:color="auto"/>
        <w:bottom w:val="none" w:sz="0" w:space="0" w:color="auto"/>
        <w:right w:val="none" w:sz="0" w:space="0" w:color="auto"/>
      </w:divBdr>
    </w:div>
    <w:div w:id="1272398370">
      <w:bodyDiv w:val="1"/>
      <w:marLeft w:val="0"/>
      <w:marRight w:val="0"/>
      <w:marTop w:val="0"/>
      <w:marBottom w:val="0"/>
      <w:divBdr>
        <w:top w:val="none" w:sz="0" w:space="0" w:color="auto"/>
        <w:left w:val="none" w:sz="0" w:space="0" w:color="auto"/>
        <w:bottom w:val="none" w:sz="0" w:space="0" w:color="auto"/>
        <w:right w:val="none" w:sz="0" w:space="0" w:color="auto"/>
      </w:divBdr>
    </w:div>
    <w:div w:id="151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メイリオ"/>
        <a:cs typeface=""/>
      </a:majorFont>
      <a:minorFont>
        <a:latin typeface="Calibri"/>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A2B-C03A-41EC-B3AE-DC6EDB9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5061</Characters>
  <Application>Microsoft Office Word</Application>
  <DocSecurity>0</DocSecurity>
  <Lines>42</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2021-04-01T14:29:00Z</dcterms:created>
  <dcterms:modified xsi:type="dcterms:W3CDTF">2021-04-07T07:32:00Z</dcterms:modified>
</cp:coreProperties>
</file>